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020"/>
        <w:framePr w:wrap="notBeside" w:x="1380" w:y="2491"/>
        <w:pBdr/>
        <w:spacing/>
        <w:ind/>
        <w:rPr>
          <w:color w:val="333333"/>
        </w:rPr>
      </w:pPr>
      <w:r>
        <w:rPr>
          <w:color w:val="333333"/>
        </w:rPr>
        <w:t xml:space="preserve">DLRG Ortsgruppe Kevelaer   e..V. - Schillerstr.  23  ·  47623/Kevelaer</w:t>
      </w:r>
      <w:r>
        <w:rPr>
          <w:color w:val="333333"/>
        </w:rPr>
      </w:r>
    </w:p>
    <w:p>
      <w:pPr>
        <w:pStyle w:val="1020"/>
        <w:framePr w:h="170" w:hRule="exact" w:w="170" w:wrap="notBeside" w:x="7388" w:y="4447"/>
        <w:pBdr/>
        <w:spacing w:line="240" w:lineRule="auto"/>
        <w:ind/>
        <w:rPr/>
      </w:pPr>
      <w:r/>
      <w:r/>
    </w:p>
    <w:p>
      <w:pPr>
        <w:pStyle w:val="1021"/>
        <w:framePr w:h="170" w:hRule="exact" w:w="170" w:wrap="notBeside" w:x="7388" w:y="4447"/>
        <w:pBdr/>
        <w:spacing w:before="0" w:line="276" w:lineRule="auto"/>
        <w:ind/>
        <w:rPr>
          <w:sz w:val="20"/>
        </w:rPr>
      </w:pPr>
      <w:r>
        <w:rPr>
          <w:sz w:val="20"/>
        </w:rPr>
      </w:r>
      <w:r>
        <w:rPr>
          <w:sz w:val="20"/>
        </w:rPr>
      </w:r>
    </w:p>
    <w:p>
      <w:pPr>
        <w:pStyle w:val="1021"/>
        <w:framePr w:wrap="notBeside" w:x="1335" w:y="2956"/>
        <w:pBdr/>
        <w:spacing w:before="0" w:line="276" w:lineRule="auto"/>
        <w:ind/>
        <w:rPr>
          <w:sz w:val="24"/>
          <w:szCs w:val="24"/>
        </w:rPr>
      </w:pPr>
      <w:r>
        <w:rPr>
          <w:sz w:val="24"/>
          <w:szCs w:val="24"/>
        </w:rPr>
        <w:t xml:space="preserve">An alle Mitglieder der OG Kevelaer e.V.</w:t>
      </w:r>
      <w:r>
        <w:rPr>
          <w:sz w:val="24"/>
          <w:szCs w:val="24"/>
        </w:rPr>
      </w:r>
    </w:p>
    <w:p>
      <w:pPr>
        <w:pStyle w:val="1021"/>
        <w:framePr w:wrap="notBeside" w:x="1335" w:y="2956"/>
        <w:pBdr/>
        <w:spacing w:before="0" w:line="276" w:lineRule="auto"/>
        <w:ind/>
        <w:rPr>
          <w:sz w:val="24"/>
          <w:szCs w:val="24"/>
        </w:rPr>
      </w:pPr>
      <w:r>
        <w:rPr>
          <w:sz w:val="24"/>
          <w:szCs w:val="24"/>
        </w:rPr>
        <w:t xml:space="preserve">Den DLRG Bezirk Kreis-Kleve e.V.</w:t>
      </w:r>
      <w:r>
        <w:rPr>
          <w:sz w:val="24"/>
          <w:szCs w:val="24"/>
        </w:rPr>
      </w:r>
    </w:p>
    <w:p>
      <w:pPr>
        <w:pStyle w:val="1021"/>
        <w:framePr w:h="170" w:hRule="exact" w:w="170" w:wrap="notBeside" w:x="12758" w:y="4612"/>
        <w:pBdr/>
        <w:spacing w:before="0" w:line="276" w:lineRule="auto"/>
        <w:ind/>
        <w:rPr>
          <w:sz w:val="20"/>
        </w:rPr>
      </w:pPr>
      <w:r>
        <w:rPr>
          <w:sz w:val="20"/>
        </w:rPr>
      </w:r>
      <w:r>
        <w:rPr>
          <w:sz w:val="20"/>
        </w:rPr>
      </w:r>
    </w:p>
    <w:p>
      <w:pPr>
        <w:pBdr/>
        <w:spacing/>
        <w:ind/>
        <w:rPr>
          <w:sz w:val="19"/>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4638675</wp:posOffset>
                </wp:positionH>
                <wp:positionV relativeFrom="paragraph">
                  <wp:posOffset>383</wp:posOffset>
                </wp:positionV>
                <wp:extent cx="1447165" cy="1194435"/>
                <wp:effectExtent l="0" t="0" r="0" b="0"/>
                <wp:wrapTight wrapText="bothSides">
                  <wp:wrapPolygon edited="1">
                    <wp:start x="0" y="0"/>
                    <wp:lineTo x="0" y="21359"/>
                    <wp:lineTo x="21325" y="21359"/>
                    <wp:lineTo x="21325" y="0"/>
                    <wp:lineTo x="0" y="0"/>
                  </wp:wrapPolygon>
                </wp:wrapTight>
                <wp:docPr id="1" name="Bild 6" descr="Logo-BU-HKS44-4c_ohne_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BU-HKS44-4c_ohne_eV"/>
                        <pic:cNvPicPr>
                          <a:picLocks noChangeAspect="1"/>
                        </pic:cNvPicPr>
                        <pic:nvPr/>
                      </pic:nvPicPr>
                      <pic:blipFill>
                        <a:blip r:embed="rId11"/>
                        <a:stretch/>
                      </pic:blipFill>
                      <pic:spPr bwMode="auto">
                        <a:xfrm>
                          <a:off x="0" y="0"/>
                          <a:ext cx="1447165" cy="119443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365.25pt;mso-position-horizontal:absolute;mso-position-vertical-relative:text;margin-top:0.03pt;mso-position-vertical:absolute;width:113.95pt;height:94.05pt;mso-wrap-distance-left:9.00pt;mso-wrap-distance-top:0.00pt;mso-wrap-distance-right:9.00pt;mso-wrap-distance-bottom:0.00pt;z-index:1;" wrapcoords="0 0 0 98884 98727 98884 98727 0 0 0" stroked="false">
                <w10:wrap type="tight"/>
                <v:imagedata r:id="rId11" o:title=""/>
                <o:lock v:ext="edit" rotation="t"/>
              </v:shape>
            </w:pict>
          </mc:Fallback>
        </mc:AlternateContent>
      </w:r>
      <w:r>
        <w:rPr>
          <w:sz w:val="19"/>
        </w:rPr>
      </w:r>
    </w:p>
    <w:p>
      <w:pPr>
        <w:pBdr/>
        <w:spacing/>
        <w:ind/>
        <w:rPr>
          <w:sz w:val="19"/>
        </w:rPr>
      </w:pPr>
      <w:r>
        <w:rPr>
          <w:sz w:val="19"/>
        </w:rPr>
      </w:r>
      <w:r>
        <w:rPr>
          <w:sz w:val="19"/>
        </w:rPr>
      </w:r>
    </w:p>
    <w:p>
      <w:pPr>
        <w:pBdr/>
        <w:spacing/>
        <w:ind/>
        <w:rPr>
          <w:sz w:val="19"/>
        </w:rPr>
      </w:pPr>
      <w:r>
        <w:rPr>
          <w:sz w:val="19"/>
        </w:rPr>
      </w:r>
      <w:r>
        <w:rPr>
          <w:sz w:val="19"/>
        </w:rPr>
      </w:r>
    </w:p>
    <w:p>
      <w:pPr>
        <w:pBdr/>
        <w:spacing/>
        <w:ind/>
        <w:rPr>
          <w:sz w:val="19"/>
        </w:rPr>
      </w:pPr>
      <w: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0" locked="0" layoutInCell="1" allowOverlap="1">
                <wp:simplePos x="0" y="0"/>
                <wp:positionH relativeFrom="column">
                  <wp:posOffset>4585970</wp:posOffset>
                </wp:positionH>
                <wp:positionV relativeFrom="paragraph">
                  <wp:posOffset>754380</wp:posOffset>
                </wp:positionV>
                <wp:extent cx="1578610" cy="1358900"/>
                <wp:effectExtent l="0" t="0" r="2540" b="0"/>
                <wp:wrapNone/>
                <wp:docPr id="2" name="Textfeld 3"/>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578610" cy="1358900"/>
                        </a:xfrm>
                        <a:prstGeom prst="rect">
                          <a:avLst/>
                        </a:prstGeom>
                        <a:solidFill>
                          <a:srgbClr val="FFFFFF"/>
                        </a:solidFill>
                        <a:ln w="9525">
                          <a:solidFill>
                            <a:srgbClr val="FFFFFF"/>
                          </a:solidFill>
                          <a:miter lim="800000"/>
                          <a:headEnd/>
                          <a:tailEnd/>
                        </a:ln>
                      </wps:spPr>
                      <wps:txbx>
                        <w:txbxContent>
                          <w:p>
                            <w:pPr>
                              <w:pBdr/>
                              <w:spacing w:before="180"/>
                              <w:ind/>
                              <w:rPr>
                                <w:b/>
                                <w:color w:val="333333"/>
                                <w:sz w:val="12"/>
                                <w:szCs w:val="12"/>
                              </w:rPr>
                            </w:pPr>
                            <w:r>
                              <w:rPr>
                                <w:b/>
                                <w:color w:val="333333"/>
                                <w:sz w:val="12"/>
                                <w:szCs w:val="12"/>
                              </w:rPr>
                              <w:t xml:space="preserve">Landesverband  Nordrhein</w:t>
                            </w:r>
                            <w:r>
                              <w:rPr>
                                <w:b/>
                                <w:color w:val="333333"/>
                                <w:sz w:val="12"/>
                                <w:szCs w:val="12"/>
                              </w:rPr>
                            </w:r>
                          </w:p>
                          <w:p>
                            <w:pPr>
                              <w:pBdr/>
                              <w:spacing w:before="60"/>
                              <w:ind/>
                              <w:rPr>
                                <w:b/>
                                <w:color w:val="333333"/>
                                <w:sz w:val="12"/>
                                <w:szCs w:val="12"/>
                              </w:rPr>
                            </w:pPr>
                            <w:r>
                              <w:rPr>
                                <w:b/>
                                <w:color w:val="333333"/>
                                <w:sz w:val="12"/>
                                <w:szCs w:val="12"/>
                              </w:rPr>
                              <w:t xml:space="preserve">Bezirk Kleve</w:t>
                            </w:r>
                            <w:r>
                              <w:rPr>
                                <w:b/>
                                <w:color w:val="333333"/>
                                <w:sz w:val="12"/>
                                <w:szCs w:val="12"/>
                              </w:rPr>
                            </w:r>
                          </w:p>
                          <w:p>
                            <w:pPr>
                              <w:pBdr/>
                              <w:spacing w:before="60"/>
                              <w:ind/>
                              <w:rPr>
                                <w:b/>
                                <w:color w:val="333333"/>
                                <w:sz w:val="12"/>
                                <w:szCs w:val="12"/>
                              </w:rPr>
                            </w:pPr>
                            <w:r>
                              <w:rPr>
                                <w:b/>
                                <w:color w:val="333333"/>
                                <w:sz w:val="12"/>
                                <w:szCs w:val="12"/>
                              </w:rPr>
                              <w:t xml:space="preserve">Ortsgruppe Kevelaer e.V.</w:t>
                            </w:r>
                            <w:r>
                              <w:rPr>
                                <w:b/>
                                <w:color w:val="333333"/>
                                <w:sz w:val="12"/>
                                <w:szCs w:val="12"/>
                              </w:rPr>
                            </w:r>
                          </w:p>
                          <w:p>
                            <w:pPr>
                              <w:pBdr/>
                              <w:spacing w:before="60"/>
                              <w:ind/>
                              <w:rPr>
                                <w:sz w:val="12"/>
                                <w:szCs w:val="12"/>
                              </w:rPr>
                            </w:pPr>
                            <w:r>
                              <w:rPr>
                                <w:sz w:val="12"/>
                                <w:szCs w:val="12"/>
                              </w:rPr>
                              <w:t xml:space="preserve">Stellv. </w:t>
                            </w:r>
                            <w:r>
                              <w:rPr>
                                <w:sz w:val="12"/>
                                <w:szCs w:val="12"/>
                              </w:rPr>
                              <w:t xml:space="preserve">O</w:t>
                            </w:r>
                            <w:r>
                              <w:rPr>
                                <w:sz w:val="12"/>
                                <w:szCs w:val="12"/>
                              </w:rPr>
                              <w:t xml:space="preserve">G</w:t>
                            </w:r>
                            <w:r>
                              <w:rPr>
                                <w:sz w:val="12"/>
                                <w:szCs w:val="12"/>
                              </w:rPr>
                              <w:t xml:space="preserve"> Leiter</w:t>
                            </w:r>
                            <w:r>
                              <w:rPr>
                                <w:sz w:val="12"/>
                                <w:szCs w:val="12"/>
                              </w:rPr>
                            </w:r>
                          </w:p>
                          <w:p>
                            <w:pPr>
                              <w:pBdr/>
                              <w:spacing w:before="60"/>
                              <w:ind/>
                              <w:rPr>
                                <w:sz w:val="12"/>
                                <w:szCs w:val="12"/>
                              </w:rPr>
                            </w:pPr>
                            <w:r>
                              <w:rPr>
                                <w:sz w:val="12"/>
                                <w:szCs w:val="12"/>
                              </w:rPr>
                              <w:t xml:space="preserve">Matthias Kulcke</w:t>
                            </w:r>
                            <w:r>
                              <w:rPr>
                                <w:sz w:val="12"/>
                                <w:szCs w:val="12"/>
                              </w:rPr>
                            </w:r>
                          </w:p>
                          <w:p>
                            <w:pPr>
                              <w:pBdr/>
                              <w:spacing w:before="60"/>
                              <w:ind/>
                              <w:rPr>
                                <w:sz w:val="12"/>
                                <w:szCs w:val="12"/>
                              </w:rPr>
                            </w:pPr>
                            <w:r>
                              <w:rPr>
                                <w:sz w:val="12"/>
                                <w:szCs w:val="12"/>
                              </w:rPr>
                              <w:t xml:space="preserve">Ottersring 14</w:t>
                            </w:r>
                            <w:r>
                              <w:rPr>
                                <w:sz w:val="12"/>
                                <w:szCs w:val="12"/>
                              </w:rPr>
                            </w:r>
                          </w:p>
                          <w:p>
                            <w:pPr>
                              <w:pBdr/>
                              <w:spacing w:before="60"/>
                              <w:ind/>
                              <w:rPr>
                                <w:sz w:val="12"/>
                                <w:szCs w:val="12"/>
                              </w:rPr>
                            </w:pPr>
                            <w:r>
                              <w:rPr>
                                <w:sz w:val="12"/>
                                <w:szCs w:val="12"/>
                              </w:rPr>
                              <w:t xml:space="preserve">4762</w:t>
                            </w:r>
                            <w:r>
                              <w:rPr>
                                <w:sz w:val="12"/>
                                <w:szCs w:val="12"/>
                              </w:rPr>
                              <w:t xml:space="preserve">7</w:t>
                            </w:r>
                            <w:r>
                              <w:rPr>
                                <w:sz w:val="12"/>
                                <w:szCs w:val="12"/>
                              </w:rPr>
                              <w:t xml:space="preserve"> Kevelaer</w:t>
                            </w:r>
                            <w:r>
                              <w:rPr>
                                <w:sz w:val="12"/>
                                <w:szCs w:val="12"/>
                              </w:rPr>
                            </w:r>
                          </w:p>
                          <w:p>
                            <w:pPr>
                              <w:pBdr/>
                              <w:spacing w:before="60"/>
                              <w:ind/>
                              <w:rPr>
                                <w:color w:val="ff0000"/>
                                <w:sz w:val="12"/>
                                <w:szCs w:val="12"/>
                              </w:rPr>
                            </w:pPr>
                            <w:r>
                              <w:rPr>
                                <w:color w:val="333333"/>
                                <w:sz w:val="12"/>
                                <w:szCs w:val="12"/>
                              </w:rPr>
                              <w:t xml:space="preserve">E-Mail: </w:t>
                            </w:r>
                            <w:r>
                              <w:rPr>
                                <w:color w:val="333333"/>
                                <w:sz w:val="12"/>
                                <w:szCs w:val="12"/>
                              </w:rPr>
                              <w:t xml:space="preserve">matthias.kulcke</w:t>
                            </w:r>
                            <w:r>
                              <w:rPr>
                                <w:color w:val="333333"/>
                                <w:sz w:val="12"/>
                                <w:szCs w:val="12"/>
                              </w:rPr>
                              <w:t xml:space="preserve">@kevelaer.dlrg.de</w:t>
                            </w:r>
                            <w:r>
                              <w:rPr>
                                <w:color w:val="ff0000"/>
                                <w:sz w:val="12"/>
                                <w:szCs w:val="12"/>
                              </w:rPr>
                            </w:r>
                          </w:p>
                          <w:p>
                            <w:pPr>
                              <w:pBdr/>
                              <w:spacing w:before="60"/>
                              <w:ind/>
                              <w:rPr>
                                <w:color w:val="333333"/>
                                <w:sz w:val="12"/>
                                <w:szCs w:val="12"/>
                              </w:rPr>
                            </w:pPr>
                            <w:r>
                              <w:rPr>
                                <w:color w:val="333333"/>
                                <w:sz w:val="12"/>
                                <w:szCs w:val="12"/>
                              </w:rPr>
                              <w:t xml:space="preserve">Internet: </w:t>
                            </w:r>
                            <w:hyperlink r:id="rId12" w:tooltip="http://www.kevelaer.dlrg.de" w:history="1">
                              <w:r>
                                <w:rPr>
                                  <w:rStyle w:val="1032"/>
                                  <w:sz w:val="12"/>
                                  <w:szCs w:val="12"/>
                                </w:rPr>
                                <w:t xml:space="preserve">www.kevelaer.dlrg.de</w:t>
                              </w:r>
                            </w:hyperlink>
                            <w:r/>
                            <w:r>
                              <w:rPr>
                                <w:color w:val="333333"/>
                                <w:sz w:val="12"/>
                                <w:szCs w:val="12"/>
                              </w:rPr>
                            </w:r>
                          </w:p>
                          <w:p>
                            <w:pPr>
                              <w:pBdr/>
                              <w:spacing w:before="60"/>
                              <w:ind/>
                              <w:rPr>
                                <w:sz w:val="12"/>
                                <w:szCs w:val="12"/>
                              </w:rPr>
                            </w:pPr>
                            <w:r>
                              <w:rPr>
                                <w:sz w:val="12"/>
                                <w:szCs w:val="12"/>
                              </w:rPr>
                            </w:r>
                            <w:r>
                              <w:rPr>
                                <w:sz w:val="12"/>
                                <w:szCs w:val="12"/>
                              </w:rP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56192;o:allowoverlap:true;o:allowincell:true;mso-position-horizontal-relative:text;margin-left:361.10pt;mso-position-horizontal:absolute;mso-position-vertical-relative:text;margin-top:59.40pt;mso-position-vertical:absolute;width:124.30pt;height:107.00pt;mso-wrap-distance-left:9.00pt;mso-wrap-distance-top:0.00pt;mso-wrap-distance-right:9.00pt;mso-wrap-distance-bottom:0.00pt;v-text-anchor:top;visibility:visible;" fillcolor="#FFFFFF" strokecolor="#FFFFFF" strokeweight="0.75pt">
                <v:textbox inset="0,0,0,0">
                  <w:txbxContent>
                    <w:p>
                      <w:pPr>
                        <w:pBdr/>
                        <w:spacing w:before="180"/>
                        <w:ind/>
                        <w:rPr>
                          <w:b/>
                          <w:color w:val="333333"/>
                          <w:sz w:val="12"/>
                          <w:szCs w:val="12"/>
                        </w:rPr>
                      </w:pPr>
                      <w:r>
                        <w:rPr>
                          <w:b/>
                          <w:color w:val="333333"/>
                          <w:sz w:val="12"/>
                          <w:szCs w:val="12"/>
                        </w:rPr>
                        <w:t xml:space="preserve">Landesverband  Nordrhein</w:t>
                      </w:r>
                      <w:r>
                        <w:rPr>
                          <w:b/>
                          <w:color w:val="333333"/>
                          <w:sz w:val="12"/>
                          <w:szCs w:val="12"/>
                        </w:rPr>
                      </w:r>
                    </w:p>
                    <w:p>
                      <w:pPr>
                        <w:pBdr/>
                        <w:spacing w:before="60"/>
                        <w:ind/>
                        <w:rPr>
                          <w:b/>
                          <w:color w:val="333333"/>
                          <w:sz w:val="12"/>
                          <w:szCs w:val="12"/>
                        </w:rPr>
                      </w:pPr>
                      <w:r>
                        <w:rPr>
                          <w:b/>
                          <w:color w:val="333333"/>
                          <w:sz w:val="12"/>
                          <w:szCs w:val="12"/>
                        </w:rPr>
                        <w:t xml:space="preserve">Bezirk Kleve</w:t>
                      </w:r>
                      <w:r>
                        <w:rPr>
                          <w:b/>
                          <w:color w:val="333333"/>
                          <w:sz w:val="12"/>
                          <w:szCs w:val="12"/>
                        </w:rPr>
                      </w:r>
                    </w:p>
                    <w:p>
                      <w:pPr>
                        <w:pBdr/>
                        <w:spacing w:before="60"/>
                        <w:ind/>
                        <w:rPr>
                          <w:b/>
                          <w:color w:val="333333"/>
                          <w:sz w:val="12"/>
                          <w:szCs w:val="12"/>
                        </w:rPr>
                      </w:pPr>
                      <w:r>
                        <w:rPr>
                          <w:b/>
                          <w:color w:val="333333"/>
                          <w:sz w:val="12"/>
                          <w:szCs w:val="12"/>
                        </w:rPr>
                        <w:t xml:space="preserve">Ortsgruppe Kevelaer e.V.</w:t>
                      </w:r>
                      <w:r>
                        <w:rPr>
                          <w:b/>
                          <w:color w:val="333333"/>
                          <w:sz w:val="12"/>
                          <w:szCs w:val="12"/>
                        </w:rPr>
                      </w:r>
                    </w:p>
                    <w:p>
                      <w:pPr>
                        <w:pBdr/>
                        <w:spacing w:before="60"/>
                        <w:ind/>
                        <w:rPr>
                          <w:sz w:val="12"/>
                          <w:szCs w:val="12"/>
                        </w:rPr>
                      </w:pPr>
                      <w:r>
                        <w:rPr>
                          <w:sz w:val="12"/>
                          <w:szCs w:val="12"/>
                        </w:rPr>
                        <w:t xml:space="preserve">Stellv. </w:t>
                      </w:r>
                      <w:r>
                        <w:rPr>
                          <w:sz w:val="12"/>
                          <w:szCs w:val="12"/>
                        </w:rPr>
                        <w:t xml:space="preserve">O</w:t>
                      </w:r>
                      <w:r>
                        <w:rPr>
                          <w:sz w:val="12"/>
                          <w:szCs w:val="12"/>
                        </w:rPr>
                        <w:t xml:space="preserve">G</w:t>
                      </w:r>
                      <w:r>
                        <w:rPr>
                          <w:sz w:val="12"/>
                          <w:szCs w:val="12"/>
                        </w:rPr>
                        <w:t xml:space="preserve"> Leiter</w:t>
                      </w:r>
                      <w:r>
                        <w:rPr>
                          <w:sz w:val="12"/>
                          <w:szCs w:val="12"/>
                        </w:rPr>
                      </w:r>
                    </w:p>
                    <w:p>
                      <w:pPr>
                        <w:pBdr/>
                        <w:spacing w:before="60"/>
                        <w:ind/>
                        <w:rPr>
                          <w:sz w:val="12"/>
                          <w:szCs w:val="12"/>
                        </w:rPr>
                      </w:pPr>
                      <w:r>
                        <w:rPr>
                          <w:sz w:val="12"/>
                          <w:szCs w:val="12"/>
                        </w:rPr>
                        <w:t xml:space="preserve">Matthias Kulcke</w:t>
                      </w:r>
                      <w:r>
                        <w:rPr>
                          <w:sz w:val="12"/>
                          <w:szCs w:val="12"/>
                        </w:rPr>
                      </w:r>
                    </w:p>
                    <w:p>
                      <w:pPr>
                        <w:pBdr/>
                        <w:spacing w:before="60"/>
                        <w:ind/>
                        <w:rPr>
                          <w:sz w:val="12"/>
                          <w:szCs w:val="12"/>
                        </w:rPr>
                      </w:pPr>
                      <w:r>
                        <w:rPr>
                          <w:sz w:val="12"/>
                          <w:szCs w:val="12"/>
                        </w:rPr>
                        <w:t xml:space="preserve">Ottersring 14</w:t>
                      </w:r>
                      <w:r>
                        <w:rPr>
                          <w:sz w:val="12"/>
                          <w:szCs w:val="12"/>
                        </w:rPr>
                      </w:r>
                    </w:p>
                    <w:p>
                      <w:pPr>
                        <w:pBdr/>
                        <w:spacing w:before="60"/>
                        <w:ind/>
                        <w:rPr>
                          <w:sz w:val="12"/>
                          <w:szCs w:val="12"/>
                        </w:rPr>
                      </w:pPr>
                      <w:r>
                        <w:rPr>
                          <w:sz w:val="12"/>
                          <w:szCs w:val="12"/>
                        </w:rPr>
                        <w:t xml:space="preserve">4762</w:t>
                      </w:r>
                      <w:r>
                        <w:rPr>
                          <w:sz w:val="12"/>
                          <w:szCs w:val="12"/>
                        </w:rPr>
                        <w:t xml:space="preserve">7</w:t>
                      </w:r>
                      <w:r>
                        <w:rPr>
                          <w:sz w:val="12"/>
                          <w:szCs w:val="12"/>
                        </w:rPr>
                        <w:t xml:space="preserve"> Kevelaer</w:t>
                      </w:r>
                      <w:r>
                        <w:rPr>
                          <w:sz w:val="12"/>
                          <w:szCs w:val="12"/>
                        </w:rPr>
                      </w:r>
                    </w:p>
                    <w:p>
                      <w:pPr>
                        <w:pBdr/>
                        <w:spacing w:before="60"/>
                        <w:ind/>
                        <w:rPr>
                          <w:color w:val="ff0000"/>
                          <w:sz w:val="12"/>
                          <w:szCs w:val="12"/>
                        </w:rPr>
                      </w:pPr>
                      <w:r>
                        <w:rPr>
                          <w:color w:val="333333"/>
                          <w:sz w:val="12"/>
                          <w:szCs w:val="12"/>
                        </w:rPr>
                        <w:t xml:space="preserve">E-Mail: </w:t>
                      </w:r>
                      <w:r>
                        <w:rPr>
                          <w:color w:val="333333"/>
                          <w:sz w:val="12"/>
                          <w:szCs w:val="12"/>
                        </w:rPr>
                        <w:t xml:space="preserve">matthias.kulcke</w:t>
                      </w:r>
                      <w:r>
                        <w:rPr>
                          <w:color w:val="333333"/>
                          <w:sz w:val="12"/>
                          <w:szCs w:val="12"/>
                        </w:rPr>
                        <w:t xml:space="preserve">@kevelaer.dlrg.de</w:t>
                      </w:r>
                      <w:r>
                        <w:rPr>
                          <w:color w:val="ff0000"/>
                          <w:sz w:val="12"/>
                          <w:szCs w:val="12"/>
                        </w:rPr>
                      </w:r>
                    </w:p>
                    <w:p>
                      <w:pPr>
                        <w:pBdr/>
                        <w:spacing w:before="60"/>
                        <w:ind/>
                        <w:rPr>
                          <w:color w:val="333333"/>
                          <w:sz w:val="12"/>
                          <w:szCs w:val="12"/>
                        </w:rPr>
                      </w:pPr>
                      <w:r>
                        <w:rPr>
                          <w:color w:val="333333"/>
                          <w:sz w:val="12"/>
                          <w:szCs w:val="12"/>
                        </w:rPr>
                        <w:t xml:space="preserve">Internet: </w:t>
                      </w:r>
                      <w:hyperlink r:id="rId12" w:tooltip="http://www.kevelaer.dlrg.de" w:history="1">
                        <w:r>
                          <w:rPr>
                            <w:rStyle w:val="1032"/>
                            <w:sz w:val="12"/>
                            <w:szCs w:val="12"/>
                          </w:rPr>
                          <w:t xml:space="preserve">www.kevelaer.dlrg.de</w:t>
                        </w:r>
                      </w:hyperlink>
                      <w:r/>
                      <w:r>
                        <w:rPr>
                          <w:color w:val="333333"/>
                          <w:sz w:val="12"/>
                          <w:szCs w:val="12"/>
                        </w:rPr>
                      </w:r>
                    </w:p>
                    <w:p>
                      <w:pPr>
                        <w:pBdr/>
                        <w:spacing w:before="60"/>
                        <w:ind/>
                        <w:rPr>
                          <w:sz w:val="12"/>
                          <w:szCs w:val="12"/>
                        </w:rPr>
                      </w:pPr>
                      <w:r>
                        <w:rPr>
                          <w:sz w:val="12"/>
                          <w:szCs w:val="12"/>
                        </w:rPr>
                      </w:r>
                      <w:r>
                        <w:rPr>
                          <w:sz w:val="12"/>
                          <w:szCs w:val="12"/>
                        </w:rPr>
                      </w:r>
                    </w:p>
                  </w:txbxContent>
                </v:textbox>
              </v:shape>
            </w:pict>
          </mc:Fallback>
        </mc:AlternateContent>
      </w:r>
      <w:r>
        <w:rPr>
          <w:sz w:val="19"/>
        </w:rPr>
      </w:r>
    </w:p>
    <w:p>
      <w:pPr>
        <w:pStyle w:val="1022"/>
        <w:pBdr/>
        <w:spacing/>
        <w:ind/>
        <w:rPr>
          <w:szCs w:val="24"/>
        </w:rPr>
      </w:pPr>
      <w:r>
        <w:rPr>
          <w:szCs w:val="24"/>
        </w:rPr>
      </w:r>
      <w:r>
        <w:rPr>
          <w:szCs w:val="24"/>
        </w:rPr>
      </w:r>
    </w:p>
    <w:p>
      <w:pPr>
        <w:pBdr/>
        <w:spacing/>
        <w:ind/>
        <w:rPr>
          <w:sz w:val="19"/>
        </w:rPr>
      </w:pPr>
      <w:r>
        <w:rPr>
          <w:sz w:val="19"/>
        </w:rPr>
      </w:r>
      <w:r>
        <w:rPr>
          <w:sz w:val="19"/>
        </w:rPr>
      </w:r>
    </w:p>
    <w:p>
      <w:pPr>
        <w:pBdr/>
        <w:spacing/>
        <w:ind/>
        <w:rPr>
          <w:sz w:val="20"/>
        </w:rPr>
      </w:pPr>
      <w:r>
        <mc:AlternateContent>
          <mc:Choice Requires="wpg">
            <w:drawing>
              <wp:anchor xmlns:wp="http://schemas.openxmlformats.org/drawingml/2006/wordprocessingDrawing" xmlns:wp14="http://schemas.microsoft.com/office/word/2010/wordprocessingDrawing" distT="0" distB="4294967295" distL="114300" distR="114300" simplePos="0" relativeHeight="251657216" behindDoc="0" locked="0" layoutInCell="1" allowOverlap="1">
                <wp:simplePos x="0" y="0"/>
                <wp:positionH relativeFrom="column">
                  <wp:posOffset>-748030</wp:posOffset>
                </wp:positionH>
                <wp:positionV relativeFrom="paragraph">
                  <wp:posOffset>91439</wp:posOffset>
                </wp:positionV>
                <wp:extent cx="114300" cy="0"/>
                <wp:effectExtent l="0" t="0" r="0" b="0"/>
                <wp:wrapNone/>
                <wp:docPr id="3" name="Gerader Verbinder 1"/>
                <wp:cNvGraphicFramePr/>
                <a:graphic xmlns:a="http://schemas.openxmlformats.org/drawingml/2006/main">
                  <a:graphicData uri="http://schemas.microsoft.com/office/word/2010/wordprocessingShape">
                    <wps:wsp>
                      <wps:cNvPr id="0" name=""/>
                      <wps:cNvSpPr/>
                      <wps:spPr bwMode="auto">
                        <a:xfrm>
                          <a:off x="0" y="0"/>
                          <a:ext cx="114300" cy="0"/>
                        </a:xfrm>
                        <a:prstGeom prst="line">
                          <a:avLst/>
                        </a:prstGeom>
                        <a:noFill/>
                        <a:ln w="9525">
                          <a:solidFill>
                            <a:srgbClr val="4579B8"/>
                          </a:solidFill>
                          <a:round/>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 o:spid="_x0000_s2" style="position:absolute;left:0;text-align:left;z-index:251657216;mso-wrap-distance-left:9.00pt;mso-wrap-distance-top:0.00pt;mso-wrap-distance-right:9.00pt;mso-wrap-distance-bottom:-169093.20pt;visibility:visible;" from="-58.9pt,7.2pt" to="-49.9pt,7.2pt" filled="f" strokecolor="#4579B8" strokeweight="0.75pt"/>
            </w:pict>
          </mc:Fallback>
        </mc:AlternateContent>
      </w:r>
      <w:r>
        <w:rPr>
          <w:sz w:val="20"/>
        </w:rPr>
      </w:r>
    </w:p>
    <w:p>
      <w:pPr>
        <w:pBdr/>
        <w:spacing/>
        <w:ind/>
        <w:rPr>
          <w:sz w:val="20"/>
        </w:rPr>
      </w:pPr>
      <w:r>
        <w:rPr>
          <w:sz w:val="20"/>
        </w:rPr>
      </w:r>
      <w:r>
        <w:rPr>
          <w:sz w:val="20"/>
        </w:rPr>
      </w:r>
    </w:p>
    <w:p>
      <w:pPr>
        <w:pStyle w:val="1022"/>
        <w:pBdr/>
        <w:tabs>
          <w:tab w:val="left" w:leader="none" w:pos="7380"/>
          <w:tab w:val="left" w:leader="none" w:pos="7575"/>
          <w:tab w:val="right" w:leader="none" w:pos="9360"/>
        </w:tabs>
        <w:spacing/>
        <w:ind w:right="-5"/>
        <w:rPr>
          <w:sz w:val="20"/>
        </w:rPr>
      </w:pPr>
      <w:r>
        <w:rPr>
          <w:sz w:val="20"/>
        </w:rPr>
        <w:tab/>
      </w:r>
      <w:r>
        <w:rPr>
          <w:sz w:val="20"/>
        </w:rPr>
        <w:t xml:space="preserve">15</w:t>
      </w:r>
      <w:r>
        <w:rPr>
          <w:sz w:val="20"/>
        </w:rPr>
        <w:t xml:space="preserve">. </w:t>
      </w:r>
      <w:r>
        <w:rPr>
          <w:sz w:val="20"/>
        </w:rPr>
        <w:t xml:space="preserve">April</w:t>
      </w:r>
      <w:r>
        <w:rPr>
          <w:sz w:val="20"/>
        </w:rPr>
        <w:t xml:space="preserve"> 202</w:t>
      </w:r>
      <w:r>
        <w:rPr>
          <w:sz w:val="20"/>
        </w:rPr>
        <w:t xml:space="preserve">5</w:t>
      </w:r>
      <w:r>
        <w:rPr>
          <w:sz w:val="20"/>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Bericht Vorsitz OG Kevelaer</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highlight w:val="none"/>
          <w14:ligatures w14:val="standardContextual"/>
        </w:rPr>
      </w:pPr>
      <w:r>
        <w:rPr>
          <w:rFonts w:asciiTheme="minorHAnsi" w:hAnsiTheme="minorHAnsi" w:eastAsiaTheme="minorEastAsia" w:cstheme="minorHAnsi"/>
          <w:sz w:val="24"/>
          <w:szCs w:val="24"/>
          <w14:ligatures w14:val="standardContextual"/>
        </w:rPr>
        <w:t xml:space="preserve">Liebe Kameradinnen und Kameraden,</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highlight w:val="none"/>
          <w14:ligatures w14:val="standardContextual"/>
        </w:rPr>
      </w:r>
      <w:r>
        <w:rPr>
          <w:rFonts w:asciiTheme="minorHAnsi" w:hAnsiTheme="minorHAnsi" w:eastAsiaTheme="minorEastAsia" w:cstheme="minorHAnsi"/>
          <w:sz w:val="24"/>
          <w:szCs w:val="24"/>
          <w:highlight w:val="none"/>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ich möchte mich als aller erstes bei allen aktiven Mitgliedern bedanken für ihre Arbeit im zurückliegenden Jahr. Wie immer lebt das Vereinsleben durch euch.</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Wir als Vorstand haben uns in 7 Sitzungen Donnerstag abends, alle 6 </w:t>
      </w:r>
      <w:r>
        <w:rPr>
          <w:rFonts w:asciiTheme="minorHAnsi" w:hAnsiTheme="minorHAnsi" w:eastAsiaTheme="minorEastAsia" w:cstheme="minorHAnsi"/>
          <w:sz w:val="24"/>
          <w:szCs w:val="24"/>
          <w14:ligatures w14:val="standardContextual"/>
        </w:rPr>
        <w:t xml:space="preserve">Wochen außer in den Sommerferien, regelmäßig getroffen und dort die verschiedenen Punkte bearbeitet. Diese sind z.B.  Treffen mit der Politik vorbereiten, Einstellung einer Putzkraft für das Schulungsheim, Prävention sexualisierter Gewalt, Schaukasten in d</w:t>
      </w:r>
      <w:r>
        <w:rPr>
          <w:rFonts w:asciiTheme="minorHAnsi" w:hAnsiTheme="minorHAnsi" w:eastAsiaTheme="minorEastAsia" w:cstheme="minorHAnsi"/>
          <w:sz w:val="24"/>
          <w:szCs w:val="24"/>
          <w14:ligatures w14:val="standardContextual"/>
        </w:rPr>
        <w:t xml:space="preserve">er LuGa, Sponsoring/Förderungen verschiedener Projekte, 90 Jahr Feier, Beet Gestaltung am Schulungsheim, Teilnahme am Gewerbefest, Trödelmarkt, Untersuchung der Taucher und Signalleute mit einem anderen Arzt, Anschaffung von SAN-Rucksäcken und vieles mehr.</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Als großes Projekt für 2024 hatten wir am 07.09.24 unsere 90 Jahr Feier, bei der wir den ganzen Tag über im Freibad zeigen konnten, was unsere Ortsgruppe alle</w:t>
      </w:r>
      <w:r>
        <w:rPr>
          <w:rFonts w:asciiTheme="minorHAnsi" w:hAnsiTheme="minorHAnsi" w:eastAsiaTheme="minorEastAsia" w:cstheme="minorHAnsi"/>
          <w:sz w:val="24"/>
          <w:szCs w:val="24"/>
          <w14:ligatures w14:val="standardContextual"/>
        </w:rPr>
        <w:t xml:space="preserve">s kann und abends dann mit der Band Red Cups und vielen Beteiligten selbst gefeiert haben. Ich hoffe, dass bei der 100 Jahr Feier durch mehr Werbung, noch mehr Besucher zu diesem Fest finden, da unsere 90 Jahr Feier, aus meiner Sicht ein voller Erfolg war.</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Nach der 90 Jahr Feier, haben wir uns gemeinsam, als Vorstand darauf konzentriert, dort gemachten Kontakte mit der Politik zu intensivieren und so habe wir von September bis Dezember alle großen Parteien in Kevelaer (CDU, SPD, die Grünen, FDP, K</w:t>
      </w:r>
      <w:r>
        <w:rPr>
          <w:rFonts w:asciiTheme="minorHAnsi" w:hAnsiTheme="minorHAnsi" w:eastAsiaTheme="minorEastAsia" w:cstheme="minorHAnsi"/>
          <w:sz w:val="24"/>
          <w:szCs w:val="24"/>
          <w14:ligatures w14:val="standardContextual"/>
        </w:rPr>
        <w:t xml:space="preserve">BV) zu uns ins Schulungsheim eingeladen und in verschieden großen Runden über unsere Arbeit, aber auch unsere Probleme, informiert. Wir werden sehen, was es uns in den nächsten Jahren bringt. Wir würden es aber gerne in unregelmäßigen Abständen fortführen.</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r>
      <w:r>
        <w:rPr>
          <w:rFonts w:asciiTheme="minorHAnsi" w:hAnsiTheme="minorHAnsi" w:eastAsiaTheme="minorEastAsia" w:cstheme="minorHAnsi"/>
          <w:sz w:val="24"/>
          <w:szCs w:val="24"/>
          <w14:ligatures w14:val="standardContextual"/>
        </w:rPr>
      </w:r>
    </w:p>
    <w:p>
      <w:pPr>
        <w:widowControl w:val="true"/>
        <w:pBdr/>
        <w:spacing/>
        <w:ind/>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Ein Thema, das uns lange beschäftigt hat, ist die Umkleidesituation im Hallenbad. Zum Einen, dass einigen Kindern ein selbstständiges Umziehen von den Eltern nicht mehr zugetraut wird, zum anderen das Wahren der Privatsphäre, was die Leichtbauweise der </w:t>
      </w:r>
      <w:r>
        <w:rPr>
          <w:rFonts w:asciiTheme="minorHAnsi" w:hAnsiTheme="minorHAnsi" w:eastAsiaTheme="minorEastAsia" w:cstheme="minorHAnsi"/>
          <w:sz w:val="24"/>
          <w:szCs w:val="24"/>
        </w:rPr>
        <w:t xml:space="preserve">Einzelumkleiden</w:t>
      </w:r>
      <w:r>
        <w:rPr>
          <w:rFonts w:asciiTheme="minorHAnsi" w:hAnsiTheme="minorHAnsi" w:eastAsiaTheme="minorEastAsia" w:cstheme="minorHAnsi"/>
          <w:sz w:val="24"/>
          <w:szCs w:val="24"/>
        </w:rPr>
        <w:t xml:space="preserve"> nicht gewährleistet. Die Situation mit den Eltern, die donnerstags mit ihren Kind</w:t>
      </w:r>
      <w:r>
        <w:rPr>
          <w:rFonts w:asciiTheme="minorHAnsi" w:hAnsiTheme="minorHAnsi" w:eastAsiaTheme="minorEastAsia" w:cstheme="minorHAnsi"/>
          <w:sz w:val="24"/>
          <w:szCs w:val="24"/>
        </w:rPr>
        <w:t xml:space="preserve">ern einen Großteil der Einzelkabinen blockiert haben, wurde durch ein Hinweisschild in Zusammenarbeit mit dem KSV entschärft. Bei den Trainingszeiten beider Vereine bleiben die Eltern seit einigen Wochen im Foyer, sodass ein Großteil der Kinder wieder die </w:t>
      </w:r>
      <w:r>
        <w:rPr>
          <w:rFonts w:asciiTheme="minorHAnsi" w:hAnsiTheme="minorHAnsi" w:eastAsiaTheme="minorEastAsia" w:cstheme="minorHAnsi"/>
          <w:sz w:val="24"/>
          <w:szCs w:val="24"/>
        </w:rPr>
        <w:t xml:space="preserve">Sammelumkleide</w:t>
      </w:r>
      <w:r>
        <w:rPr>
          <w:rFonts w:asciiTheme="minorHAnsi" w:hAnsiTheme="minorHAnsi" w:eastAsiaTheme="minorEastAsia" w:cstheme="minorHAnsi"/>
          <w:sz w:val="24"/>
          <w:szCs w:val="24"/>
        </w:rPr>
        <w:t xml:space="preserve"> nutzen kann und die Einzelkabinen den Ausbildern zu</w:t>
      </w:r>
      <w:r>
        <w:rPr>
          <w:rFonts w:asciiTheme="minorHAnsi" w:hAnsiTheme="minorHAnsi" w:eastAsiaTheme="minorEastAsia" w:cstheme="minorHAnsi"/>
          <w:sz w:val="24"/>
          <w:szCs w:val="24"/>
        </w:rPr>
        <w:t xml:space="preserve">r Verfügung stehen. Über die Problematik mit der Privatsphäre haben wir mit der Stadt Kevelaer Gespräche aufgenommen, da es in der Vergangenheit leider zu mehreren Verletzungen des höchstpersönlichen Lebensbereiches kam. So etwas wird in unserem Verein in </w:t>
      </w:r>
      <w:r>
        <w:rPr>
          <w:rFonts w:asciiTheme="minorHAnsi" w:hAnsiTheme="minorHAnsi" w:eastAsiaTheme="minorEastAsia" w:cstheme="minorHAnsi"/>
          <w:sz w:val="24"/>
          <w:szCs w:val="24"/>
        </w:rPr>
        <w:t xml:space="preserve">keinster</w:t>
      </w:r>
      <w:r>
        <w:rPr>
          <w:rFonts w:asciiTheme="minorHAnsi" w:hAnsiTheme="minorHAnsi" w:eastAsiaTheme="minorEastAsia" w:cstheme="minorHAnsi"/>
          <w:sz w:val="24"/>
          <w:szCs w:val="24"/>
        </w:rPr>
        <w:t xml:space="preserve"> Weise geduldet. Deshalb sind wir hier aktiv geworden und versuchen aktuell eine Änderung der Umkleiden mit den Verantwortlichen der Stadtverwaltung zu besprechen. </w:t>
      </w:r>
      <w:r>
        <w:rPr>
          <w:rFonts w:asciiTheme="minorHAnsi" w:hAnsiTheme="minorHAnsi" w:eastAsiaTheme="minorEastAsia" w:cstheme="minorHAnsi"/>
          <w:sz w:val="24"/>
          <w:szCs w:val="24"/>
        </w:rPr>
      </w:r>
    </w:p>
    <w:p>
      <w:pPr>
        <w:widowControl w:val="true"/>
        <w:pBdr/>
        <w:spacing/>
        <w:ind/>
        <w:rPr>
          <w:rFonts w:asciiTheme="minorHAnsi" w:hAnsiTheme="minorHAnsi" w:eastAsiaTheme="minorEastAsia" w:cstheme="minorHAnsi"/>
          <w:sz w:val="24"/>
          <w:szCs w:val="24"/>
        </w:rPr>
      </w:pPr>
      <w:r>
        <w:rPr>
          <w:rFonts w:asciiTheme="minorHAnsi" w:hAnsiTheme="minorHAnsi" w:eastAsiaTheme="minorEastAsia" w:cstheme="minorHAnsi"/>
          <w:sz w:val="24"/>
          <w:szCs w:val="24"/>
        </w:rPr>
        <w:t xml:space="preserve">Ich möchte alle bitte uns anzusprechen, wenn ihr etwas seht, an dem wir arbeiten können oder wobei ihr euch unwohl fühlt.</w:t>
      </w:r>
      <w:r>
        <w:rPr>
          <w:rFonts w:asciiTheme="minorHAnsi" w:hAnsiTheme="minorHAnsi" w:eastAsiaTheme="minorEastAsia" w:cstheme="minorHAnsi"/>
          <w:sz w:val="24"/>
          <w:szCs w:val="24"/>
        </w:rPr>
      </w:r>
    </w:p>
    <w:p>
      <w:pPr>
        <w:widowControl w:val="true"/>
        <w:pBdr/>
        <w:spacing/>
        <w:ind/>
        <w:rPr>
          <w:rFonts w:asciiTheme="minorHAnsi" w:hAnsiTheme="minorHAnsi" w:eastAsiaTheme="minorEastAsia" w:cstheme="minorHAnsi"/>
          <w:sz w:val="24"/>
          <w:szCs w:val="24"/>
        </w:rPr>
      </w:pPr>
      <w:r>
        <w:rPr>
          <w:rFonts w:asciiTheme="minorHAnsi" w:hAnsiTheme="minorHAnsi" w:eastAsiaTheme="minorEastAsia" w:cstheme="minorHAnsi"/>
          <w:sz w:val="24"/>
          <w:szCs w:val="24"/>
        </w:rPr>
      </w:r>
      <w:r>
        <w:rPr>
          <w:rFonts w:asciiTheme="minorHAnsi" w:hAnsiTheme="minorHAnsi" w:eastAsiaTheme="minorEastAsia" w:cstheme="minorHAnsi"/>
          <w:sz w:val="24"/>
          <w:szCs w:val="24"/>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Passend dazu hat der Landessportbund alle Vereine dazu aufgefordert an ihrem Schutzkonzept zu arbeiten. Wir haben als Ansprechpersonen </w:t>
      </w:r>
      <w:r>
        <w:rPr>
          <w:rFonts w:asciiTheme="minorHAnsi" w:hAnsiTheme="minorHAnsi" w:eastAsiaTheme="minorEastAsia" w:cstheme="minorHAnsi"/>
          <w:sz w:val="24"/>
          <w:szCs w:val="24"/>
          <w14:ligatures w14:val="standardContextual"/>
        </w:rPr>
        <w:t xml:space="preserve">Guilia-Fily</w:t>
      </w:r>
      <w:r>
        <w:rPr>
          <w:rFonts w:asciiTheme="minorHAnsi" w:hAnsiTheme="minorHAnsi" w:eastAsiaTheme="minorEastAsia" w:cstheme="minorHAnsi"/>
          <w:sz w:val="24"/>
          <w:szCs w:val="24"/>
          <w14:ligatures w14:val="standardContextual"/>
        </w:rPr>
        <w:t xml:space="preserve"> Reykers und Björn Saborowski gewinnen können, wir würden uns über jede weitere Meldung sehr freuen. </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Der Landesverband hat als Hilfe zur Erstellung des Schutzkonzeptes eine Risikoanalyse erstellt, die wir gerade bearbeiten, um daraus unser Schutzkonzept zu erstellen. Auch da lade ich jeden ein sich zu beteiligen oder uns Hinweise zu geben.</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Leider hat Robert Grave Anfang Januar 2025 sein Amt als OG Leiter aus persönlichen Gründen niedergelegt. Ich möchte mich auf diesem Wege ganz herzlich für unsere gute Zusammenarbeit in den letzten Jahren bedanken. Ich wünsche ihm alles Gute. </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Wir haben nächstes Jahr Neuwahlen. Aus diesem Grund bitte ich alle darüber nachzudenken, wie sie den Vorstand unterstützen können und wollen. Sprecht uns gerne an und informiert euch über die Posten. Es gilt einige neu zu besetzten.</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Ich wünsche allen ein gesundes und erfolgreiches Jahr und freue mich mit euch zusammen die OG Kevelaer weiterzubringen.</w:t>
      </w:r>
      <w:r>
        <w:rPr>
          <w:rFonts w:asciiTheme="minorHAnsi" w:hAnsiTheme="minorHAnsi" w:eastAsiaTheme="minorEastAsia" w:cstheme="minorHAnsi"/>
          <w:sz w:val="24"/>
          <w:szCs w:val="24"/>
          <w14:ligatures w14:val="standardContextual"/>
        </w:rPr>
      </w:r>
    </w:p>
    <w:p>
      <w:pPr>
        <w:widowControl w:val="true"/>
        <w:pBdr/>
        <w:spacing w:after="160" w:line="278" w:lineRule="auto"/>
        <w:ind/>
        <w:rPr>
          <w:rFonts w:asciiTheme="minorHAnsi" w:hAnsiTheme="minorHAnsi" w:eastAsiaTheme="minorEastAsia" w:cstheme="minorHAnsi"/>
          <w:sz w:val="24"/>
          <w:szCs w:val="24"/>
          <w14:ligatures w14:val="standardContextual"/>
        </w:rPr>
      </w:pPr>
      <w:r>
        <w:rPr>
          <w:rFonts w:asciiTheme="minorHAnsi" w:hAnsiTheme="minorHAnsi" w:eastAsiaTheme="minorEastAsia" w:cstheme="minorHAnsi"/>
          <w:sz w:val="24"/>
          <w:szCs w:val="24"/>
          <w14:ligatures w14:val="standardContextual"/>
        </w:rPr>
        <w:t xml:space="preserve">Mit kameradschaftlichen Grüßen</w:t>
      </w:r>
      <w:r>
        <w:rPr>
          <w:rFonts w:asciiTheme="minorHAnsi" w:hAnsiTheme="minorHAnsi" w:eastAsiaTheme="minorEastAsia" w:cstheme="minorHAnsi"/>
          <w:sz w:val="24"/>
          <w:szCs w:val="24"/>
          <w14:ligatures w14:val="standardContextual"/>
        </w:rPr>
      </w:r>
    </w:p>
    <w:p>
      <w:pPr>
        <w:pBdr/>
        <w:spacing/>
        <w:ind/>
        <w:rPr>
          <w:sz w:val="20"/>
        </w:rPr>
      </w:pPr>
      <w:r>
        <w:rPr>
          <w:sz w:val="20"/>
        </w:rPr>
        <mc:AlternateContent>
          <mc:Choice Requires="wpg">
            <w:drawing>
              <wp:inline xmlns:wp="http://schemas.openxmlformats.org/drawingml/2006/wordprocessingDrawing" distT="0" distB="0" distL="0" distR="0">
                <wp:extent cx="1316736" cy="441398"/>
                <wp:effectExtent l="0" t="0" r="0" b="0"/>
                <wp:docPr id="4" name="Grafik 1" descr="Ein Bild, das Handschrift, Kalligrafie, Schrif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87770" name="Grafik 1" descr="Ein Bild, das Handschrift, Kalligrafie, Schrift, Text enthält.&#10;&#10;KI-generierte Inhalte können fehlerhaft sein."/>
                        <pic:cNvPicPr>
                          <a:picLocks noChangeAspect="1"/>
                        </pic:cNvPicPr>
                        <pic:nvPr/>
                      </pic:nvPicPr>
                      <pic:blipFill>
                        <a:blip r:embed="rId13"/>
                        <a:stretch/>
                      </pic:blipFill>
                      <pic:spPr bwMode="auto">
                        <a:xfrm>
                          <a:off x="0" y="0"/>
                          <a:ext cx="1361980" cy="45656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03.68pt;height:34.76pt;mso-wrap-distance-left:0.00pt;mso-wrap-distance-top:0.00pt;mso-wrap-distance-right:0.00pt;mso-wrap-distance-bottom:0.00pt;z-index:1;" stroked="false">
                <v:imagedata r:id="rId13" o:title=""/>
                <o:lock v:ext="edit" rotation="t"/>
              </v:shape>
            </w:pict>
          </mc:Fallback>
        </mc:AlternateContent>
      </w:r>
      <w:r>
        <w:rPr>
          <w:sz w:val="20"/>
        </w:rPr>
      </w:r>
    </w:p>
    <w:p>
      <w:pPr>
        <w:pBdr/>
        <w:spacing/>
        <w:ind/>
        <w:rPr>
          <w:sz w:val="24"/>
          <w:szCs w:val="24"/>
        </w:rPr>
      </w:pPr>
      <w:r>
        <w:rPr>
          <w:sz w:val="24"/>
          <w:szCs w:val="24"/>
        </w:rPr>
      </w:r>
      <w:r>
        <w:rPr>
          <w:sz w:val="24"/>
          <w:szCs w:val="24"/>
        </w:rPr>
      </w:r>
    </w:p>
    <w:p>
      <w:pPr>
        <w:pBdr/>
        <w:spacing/>
        <w:ind/>
        <w:rPr>
          <w:sz w:val="24"/>
          <w:szCs w:val="24"/>
        </w:rPr>
      </w:pPr>
      <w:r>
        <w:rPr>
          <w:sz w:val="24"/>
          <w:szCs w:val="24"/>
        </w:rPr>
        <w:t xml:space="preserve">Matthias Kulcke</w:t>
      </w:r>
      <w:r>
        <w:rPr>
          <w:sz w:val="24"/>
          <w:szCs w:val="24"/>
        </w:rPr>
      </w:r>
    </w:p>
    <w:p>
      <w:pPr>
        <w:pBdr/>
        <w:spacing/>
        <w:ind/>
        <w:rPr>
          <w:sz w:val="24"/>
          <w:szCs w:val="24"/>
        </w:rPr>
      </w:pPr>
      <w:r>
        <w:rPr>
          <w:sz w:val="24"/>
          <w:szCs w:val="24"/>
        </w:rPr>
        <w:t xml:space="preserve">Stellv. </w:t>
      </w:r>
      <w:r>
        <w:rPr>
          <w:sz w:val="24"/>
          <w:szCs w:val="24"/>
        </w:rPr>
        <w:t xml:space="preserve">OG Leiter</w:t>
      </w:r>
      <w:r>
        <w:rPr>
          <w:sz w:val="24"/>
          <w:szCs w:val="24"/>
        </w:rPr>
      </w:r>
    </w:p>
    <w:p>
      <w:pPr>
        <w:pBdr/>
        <w:tabs>
          <w:tab w:val="left" w:leader="none" w:pos="780"/>
        </w:tabs>
        <w:spacing/>
        <w:ind/>
        <w:rPr>
          <w:sz w:val="20"/>
        </w:rPr>
      </w:pPr>
      <w:r>
        <w:rPr>
          <w:sz w:val="20"/>
        </w:rPr>
        <w:tab/>
      </w:r>
      <w:r>
        <w:rPr>
          <w:sz w:val="20"/>
        </w:rPr>
      </w:r>
    </w:p>
    <w:sectPr>
      <w:footerReference w:type="default" r:id="rId9"/>
      <w:footerReference w:type="first" r:id="rId10"/>
      <w:footnotePr>
        <w:numRestart w:val="eachPage"/>
        <w:pos w:val="beneathText"/>
      </w:footnotePr>
      <w:endnotePr/>
      <w:type w:val="nextPage"/>
      <w:pgSz w:h="16838" w:orient="portrait" w:w="11906"/>
      <w:pgMar w:top="1418" w:right="1133" w:bottom="1701" w:left="1418" w:header="720" w:footer="269"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UICTFontTextStyleBody"/>
  <w:font w:name=".AppleSystemUIFont"/>
  <w:font w:name="Tahoma">
    <w:panose1 w:val="020B0506030602030204"/>
  </w:font>
  <w:font w:name="Arial">
    <w:panose1 w:val="020B0604020202020204"/>
  </w:font>
  <w:font w:name="Symbol">
    <w:panose1 w:val="05010000000000000000"/>
  </w:font>
  <w:font w:name="DLRG Univers 55 Roman">
    <w:panose1 w:val="02000503040000020003"/>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left" w:leader="none" w:pos="2977"/>
        <w:tab w:val="center" w:leader="none" w:pos="3686"/>
        <w:tab w:val="left" w:leader="none" w:pos="6521"/>
        <w:tab w:val="right" w:leader="none" w:pos="9356"/>
      </w:tabs>
      <w:spacing w:line="160" w:lineRule="exact"/>
      <w:ind w:right="-1"/>
      <w:rPr>
        <w:color w:val="333333"/>
        <w:sz w:val="10"/>
        <w:szCs w:val="10"/>
      </w:rPr>
    </w:pPr>
    <w:r>
      <w:rPr>
        <w:color w:val="333333"/>
        <w:sz w:val="12"/>
        <w:szCs w:val="12"/>
      </w:rPr>
      <w:t xml:space="preserve">Verbandssparkasse Rhein-Maas</w:t>
    </w:r>
    <w:r>
      <w:rPr>
        <w:color w:val="333333"/>
        <w:sz w:val="12"/>
        <w:szCs w:val="12"/>
      </w:rPr>
      <w:tab/>
    </w:r>
    <w:r>
      <w:rPr>
        <w:color w:val="333333"/>
        <w:sz w:val="12"/>
        <w:szCs w:val="12"/>
      </w:rPr>
      <w:tab/>
    </w:r>
    <w:r>
      <w:rPr>
        <w:b/>
        <w:color w:val="333333"/>
        <w:sz w:val="12"/>
        <w:szCs w:val="12"/>
      </w:rPr>
      <w:t xml:space="preserve">Rechtsform:</w:t>
    </w:r>
    <w:r>
      <w:rPr>
        <w:color w:val="333333"/>
        <w:sz w:val="12"/>
        <w:szCs w:val="12"/>
      </w:rPr>
      <w:t xml:space="preserve"> eingetragener Verein (e.V.)</w:t>
    </w:r>
    <w:r>
      <w:rPr>
        <w:color w:val="333333"/>
        <w:sz w:val="12"/>
        <w:szCs w:val="12"/>
      </w:rPr>
      <w:tab/>
      <w:t xml:space="preserve">Die Deutsche Lebens-Rettungs-Gesellschaft</w:t>
    </w:r>
    <w:r>
      <w:rPr>
        <w:color w:val="333333"/>
        <w:sz w:val="10"/>
        <w:szCs w:val="10"/>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IBAN: DE 17 3225 0050 0000 2466 86</w:t>
    </w:r>
    <w:r>
      <w:rPr>
        <w:color w:val="333333"/>
        <w:sz w:val="12"/>
        <w:szCs w:val="12"/>
      </w:rPr>
      <w:tab/>
    </w:r>
    <w:r>
      <w:rPr>
        <w:b/>
        <w:color w:val="333333"/>
        <w:sz w:val="12"/>
        <w:szCs w:val="12"/>
      </w:rPr>
      <w:t xml:space="preserve">Amtsgericht:</w:t>
    </w:r>
    <w:r>
      <w:rPr>
        <w:color w:val="333333"/>
        <w:sz w:val="12"/>
        <w:szCs w:val="12"/>
      </w:rPr>
      <w:t xml:space="preserve"> Kleve VR 736</w:t>
    </w:r>
    <w:r>
      <w:rPr>
        <w:color w:val="333333"/>
        <w:sz w:val="12"/>
        <w:szCs w:val="12"/>
      </w:rPr>
      <w:tab/>
      <w:t xml:space="preserve">ist Spitzenverband im Deutschen Olympischen </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BIC: WELADED1GOC</w:t>
    </w:r>
    <w:r>
      <w:rPr>
        <w:color w:val="333333"/>
        <w:sz w:val="12"/>
        <w:szCs w:val="12"/>
      </w:rPr>
      <w:tab/>
    </w:r>
    <w:r>
      <w:rPr>
        <w:b/>
        <w:color w:val="333333"/>
        <w:sz w:val="12"/>
        <w:szCs w:val="12"/>
      </w:rPr>
      <w:t xml:space="preserve">Vertretungsberechtigung gemäß § 26 BGB:</w:t>
    </w:r>
    <w:r>
      <w:rPr>
        <w:color w:val="333333"/>
        <w:sz w:val="12"/>
        <w:szCs w:val="12"/>
      </w:rPr>
      <w:tab/>
      <w:t xml:space="preserve">Sportbund (DOSB), Mitglied im Deutschen</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Volksbank an der </w:t>
    </w:r>
    <w:r>
      <w:rPr>
        <w:color w:val="333333"/>
        <w:sz w:val="12"/>
        <w:szCs w:val="12"/>
      </w:rPr>
      <w:t xml:space="preserve">Niers</w:t>
    </w:r>
    <w:r>
      <w:rPr>
        <w:color w:val="333333"/>
        <w:sz w:val="12"/>
        <w:szCs w:val="12"/>
      </w:rPr>
      <w:tab/>
    </w:r>
    <w:r>
      <w:rPr>
        <w:color w:val="333333"/>
        <w:sz w:val="12"/>
        <w:szCs w:val="12"/>
      </w:rPr>
      <w:t xml:space="preserve">stellv. Vorsitzender: Bastian Melzer</w:t>
    </w:r>
    <w:r>
      <w:rPr>
        <w:color w:val="333333"/>
        <w:sz w:val="12"/>
        <w:szCs w:val="12"/>
      </w:rPr>
      <w:tab/>
    </w:r>
    <w:r>
      <w:rPr>
        <w:color w:val="333333"/>
        <w:sz w:val="12"/>
        <w:szCs w:val="12"/>
      </w:rPr>
      <w:tab/>
      <w:t xml:space="preserve">Paritätischen Wohlfahrtsverband, im Deutschen</w:t>
    </w:r>
    <w:r>
      <w:rPr>
        <w:color w:val="333333"/>
        <w:sz w:val="10"/>
        <w:szCs w:val="10"/>
      </w:rPr>
      <w:t xml:space="preserve"> </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IBAN: DE 87 3206 1384 4303 3970 14 </w:t>
    </w:r>
    <w:r>
      <w:rPr>
        <w:color w:val="333333"/>
        <w:sz w:val="12"/>
        <w:szCs w:val="12"/>
      </w:rPr>
      <w:tab/>
      <w:t xml:space="preserve">stellv. Vorsitzender: Matthias Kulcke</w:t>
    </w:r>
    <w:r>
      <w:rPr>
        <w:color w:val="333333"/>
        <w:sz w:val="12"/>
        <w:szCs w:val="12"/>
      </w:rPr>
      <w:tab/>
      <w:t xml:space="preserve">Spendenrat, der International Life </w:t>
    </w:r>
    <w:r>
      <w:rPr>
        <w:color w:val="333333"/>
        <w:sz w:val="12"/>
        <w:szCs w:val="12"/>
      </w:rPr>
      <w:t xml:space="preserve">Saving</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BIC: GENODED1GDL</w:t>
    </w:r>
    <w:r>
      <w:rPr>
        <w:color w:val="333333"/>
        <w:sz w:val="12"/>
        <w:szCs w:val="12"/>
      </w:rPr>
      <w:tab/>
      <w:t xml:space="preserve">Schatzmeister: Werner Pfeifer</w:t>
    </w:r>
    <w:r>
      <w:rPr>
        <w:color w:val="333333"/>
        <w:sz w:val="12"/>
        <w:szCs w:val="12"/>
      </w:rPr>
      <w:tab/>
      <w:t xml:space="preserve">Federation (ILS) und der ILS-Europe.</w:t>
    </w:r>
    <w:r>
      <w:rPr>
        <w:color w:val="333333"/>
        <w:sz w:val="12"/>
        <w:szCs w:val="12"/>
      </w:rPr>
    </w:r>
  </w:p>
  <w:p>
    <w:pPr>
      <w:pBdr/>
      <w:spacing/>
      <w:ind/>
      <w:jc w:val="center"/>
      <w:rPr/>
    </w:pPr>
    <w:r>
      <w:rPr>
        <w:rStyle w:val="1028"/>
      </w:rPr>
      <w:fldChar w:fldCharType="begin"/>
    </w:r>
    <w:r>
      <w:rPr>
        <w:rStyle w:val="1028"/>
      </w:rPr>
      <w:instrText xml:space="preserve"> PAGE </w:instrText>
    </w:r>
    <w:r>
      <w:rPr>
        <w:rStyle w:val="1028"/>
      </w:rPr>
      <w:fldChar w:fldCharType="separate"/>
    </w:r>
    <w:r>
      <w:rPr>
        <w:rStyle w:val="1028"/>
      </w:rPr>
      <w:t xml:space="preserve">2</w:t>
    </w:r>
    <w:r>
      <w:rPr>
        <w:rStyle w:val="1028"/>
      </w:rP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abs>
        <w:tab w:val="left" w:leader="none" w:pos="2977"/>
        <w:tab w:val="center" w:leader="none" w:pos="3686"/>
        <w:tab w:val="left" w:leader="none" w:pos="6521"/>
        <w:tab w:val="right" w:leader="none" w:pos="9356"/>
      </w:tabs>
      <w:spacing w:line="160" w:lineRule="exact"/>
      <w:ind w:right="-1"/>
      <w:rPr>
        <w:color w:val="333333"/>
        <w:sz w:val="10"/>
        <w:szCs w:val="10"/>
      </w:rPr>
    </w:pPr>
    <w:r>
      <w:rPr>
        <w:color w:val="333333"/>
        <w:sz w:val="12"/>
        <w:szCs w:val="12"/>
      </w:rPr>
      <w:t xml:space="preserve">Verbandssparkasse Rhein-Maas</w:t>
    </w:r>
    <w:r>
      <w:rPr>
        <w:color w:val="333333"/>
        <w:sz w:val="12"/>
        <w:szCs w:val="12"/>
      </w:rPr>
      <w:tab/>
    </w:r>
    <w:r>
      <w:rPr>
        <w:color w:val="333333"/>
        <w:sz w:val="12"/>
        <w:szCs w:val="12"/>
      </w:rPr>
      <w:tab/>
    </w:r>
    <w:r>
      <w:rPr>
        <w:b/>
        <w:color w:val="333333"/>
        <w:sz w:val="12"/>
        <w:szCs w:val="12"/>
      </w:rPr>
      <w:t xml:space="preserve">Rechtsform:</w:t>
    </w:r>
    <w:r>
      <w:rPr>
        <w:color w:val="333333"/>
        <w:sz w:val="12"/>
        <w:szCs w:val="12"/>
      </w:rPr>
      <w:t xml:space="preserve"> eingetragener Verein (e.V.)</w:t>
    </w:r>
    <w:r>
      <w:rPr>
        <w:color w:val="333333"/>
        <w:sz w:val="12"/>
        <w:szCs w:val="12"/>
      </w:rPr>
      <w:tab/>
      <w:t xml:space="preserve">Die Deutsche Lebens-Rettungs-Gesellschaft</w:t>
    </w:r>
    <w:r>
      <w:rPr>
        <w:color w:val="333333"/>
        <w:sz w:val="10"/>
        <w:szCs w:val="10"/>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IBAN: DE 17 3225 0050 0000 2466 86</w:t>
    </w:r>
    <w:r>
      <w:rPr>
        <w:color w:val="333333"/>
        <w:sz w:val="12"/>
        <w:szCs w:val="12"/>
      </w:rPr>
      <w:tab/>
    </w:r>
    <w:r>
      <w:rPr>
        <w:b/>
        <w:color w:val="333333"/>
        <w:sz w:val="12"/>
        <w:szCs w:val="12"/>
      </w:rPr>
      <w:t xml:space="preserve">Amtsgericht:</w:t>
    </w:r>
    <w:r>
      <w:rPr>
        <w:color w:val="333333"/>
        <w:sz w:val="12"/>
        <w:szCs w:val="12"/>
      </w:rPr>
      <w:t xml:space="preserve"> Kleve VR 736</w:t>
    </w:r>
    <w:r>
      <w:rPr>
        <w:color w:val="333333"/>
        <w:sz w:val="12"/>
        <w:szCs w:val="12"/>
      </w:rPr>
      <w:tab/>
      <w:t xml:space="preserve">ist Spitzenverband im Deutschen Olympischen </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BIC: WELADED1GOC</w:t>
    </w:r>
    <w:r>
      <w:rPr>
        <w:color w:val="333333"/>
        <w:sz w:val="12"/>
        <w:szCs w:val="12"/>
      </w:rPr>
      <w:tab/>
    </w:r>
    <w:r>
      <w:rPr>
        <w:b/>
        <w:color w:val="333333"/>
        <w:sz w:val="12"/>
        <w:szCs w:val="12"/>
      </w:rPr>
      <w:t xml:space="preserve">Vertretungsberechtigung gemäß § 26 BGB:</w:t>
    </w:r>
    <w:r>
      <w:rPr>
        <w:color w:val="333333"/>
        <w:sz w:val="12"/>
        <w:szCs w:val="12"/>
      </w:rPr>
      <w:tab/>
      <w:t xml:space="preserve">Sportbund (DOSB), Mitglied im Deutschen</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Volksbank an der </w:t>
    </w:r>
    <w:r>
      <w:rPr>
        <w:color w:val="333333"/>
        <w:sz w:val="12"/>
        <w:szCs w:val="12"/>
      </w:rPr>
      <w:t xml:space="preserve">Niers</w:t>
    </w:r>
    <w:r>
      <w:rPr>
        <w:color w:val="333333"/>
        <w:sz w:val="12"/>
        <w:szCs w:val="12"/>
      </w:rPr>
      <w:tab/>
    </w:r>
    <w:r>
      <w:rPr>
        <w:color w:val="333333"/>
        <w:sz w:val="12"/>
        <w:szCs w:val="12"/>
      </w:rPr>
      <w:t xml:space="preserve">stellv. Vorsitzender: Bastian Melzer</w:t>
    </w:r>
    <w:r>
      <w:rPr>
        <w:color w:val="333333"/>
        <w:sz w:val="12"/>
        <w:szCs w:val="12"/>
      </w:rPr>
      <w:tab/>
      <w:t xml:space="preserve">Paritätischen Wohlfahrtsverband, im Deutschen</w:t>
    </w:r>
    <w:r>
      <w:rPr>
        <w:color w:val="333333"/>
        <w:sz w:val="10"/>
        <w:szCs w:val="10"/>
      </w:rPr>
      <w:t xml:space="preserve"> </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IBAN: DE 87 3206 1384 4303 3970 14 </w:t>
    </w:r>
    <w:r>
      <w:rPr>
        <w:color w:val="333333"/>
        <w:sz w:val="12"/>
        <w:szCs w:val="12"/>
      </w:rPr>
      <w:tab/>
      <w:t xml:space="preserve">stellv. Vorsitzender: Matthias Kulcke</w:t>
    </w:r>
    <w:r>
      <w:rPr>
        <w:color w:val="333333"/>
        <w:sz w:val="12"/>
        <w:szCs w:val="12"/>
      </w:rPr>
      <w:tab/>
      <w:t xml:space="preserve">Spendenrat, der International Life </w:t>
    </w:r>
    <w:r>
      <w:rPr>
        <w:color w:val="333333"/>
        <w:sz w:val="12"/>
        <w:szCs w:val="12"/>
      </w:rPr>
      <w:t xml:space="preserve">Saving</w:t>
    </w:r>
    <w:r>
      <w:rPr>
        <w:color w:val="333333"/>
        <w:sz w:val="12"/>
        <w:szCs w:val="12"/>
      </w:rPr>
    </w:r>
  </w:p>
  <w:p>
    <w:pPr>
      <w:pBdr/>
      <w:tabs>
        <w:tab w:val="left" w:leader="none" w:pos="2977"/>
        <w:tab w:val="center" w:leader="none" w:pos="3686"/>
        <w:tab w:val="left" w:leader="none" w:pos="6521"/>
        <w:tab w:val="left" w:leader="none" w:pos="6663"/>
        <w:tab w:val="right" w:leader="none" w:pos="9356"/>
      </w:tabs>
      <w:spacing w:line="160" w:lineRule="exact"/>
      <w:ind/>
      <w:rPr>
        <w:color w:val="333333"/>
        <w:sz w:val="12"/>
        <w:szCs w:val="12"/>
      </w:rPr>
    </w:pPr>
    <w:r>
      <w:rPr>
        <w:color w:val="333333"/>
        <w:sz w:val="12"/>
        <w:szCs w:val="12"/>
      </w:rPr>
      <w:t xml:space="preserve">BIC: GENODED1GDL</w:t>
    </w:r>
    <w:r>
      <w:rPr>
        <w:color w:val="333333"/>
        <w:sz w:val="12"/>
        <w:szCs w:val="12"/>
      </w:rPr>
      <w:tab/>
      <w:t xml:space="preserve">Schatzmeister: Werner Pfeifer</w:t>
    </w:r>
    <w:r>
      <w:rPr>
        <w:color w:val="333333"/>
        <w:sz w:val="12"/>
        <w:szCs w:val="12"/>
      </w:rPr>
      <w:tab/>
      <w:t xml:space="preserve">Federation (ILS) und der ILS-Europe.</w:t>
    </w:r>
    <w:r>
      <w:rPr>
        <w:color w:val="333333"/>
        <w:sz w:val="12"/>
        <w:szCs w:val="12"/>
      </w:rPr>
    </w:r>
  </w:p>
  <w:p>
    <w:pPr>
      <w:pStyle w:val="102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right"/>
      <w:lvlText w:val="%1. "/>
      <w:numFmt w:val="decimal"/>
      <w:pPr>
        <w:pBdr/>
        <w:tabs>
          <w:tab w:val="num" w:leader="none" w:pos="644"/>
        </w:tabs>
        <w:spacing/>
        <w:ind w:firstLine="5" w:left="279"/>
      </w:pPr>
      <w:rPr>
        <w:rFonts w:hint="default" w:ascii="Arial" w:hAnsi="Arial"/>
        <w:b w:val="0"/>
        <w:i w:val="0"/>
        <w:sz w:val="24"/>
        <w:u w:val="none"/>
      </w:rPr>
      <w:start w:val="8"/>
      <w:suff w:val="space"/>
    </w:lvl>
    <w:lvl w:ilvl="1">
      <w:isLgl w:val="false"/>
      <w:lvlJc w:val="left"/>
      <w:lvlRestart w:val="0"/>
      <w:lvlText w:val="%2."/>
      <w:numFmt w:val="lowerLetter"/>
      <w:pPr>
        <w:pBdr/>
        <w:tabs>
          <w:tab w:val="num" w:leader="none" w:pos="680"/>
        </w:tabs>
        <w:spacing/>
        <w:ind w:hanging="396" w:left="680"/>
      </w:pPr>
      <w:rPr>
        <w:rFonts w:hint="default" w:ascii="Arial" w:hAnsi="Arial"/>
        <w:sz w:val="22"/>
      </w:rPr>
      <w:start w:val="1"/>
      <w:suff w:val="space"/>
    </w:lvl>
    <w:lvl w:ilvl="2">
      <w:isLgl w:val="false"/>
      <w:lvlJc w:val="right"/>
      <w:lvlText w:val="%3."/>
      <w:numFmt w:val="lowerLetter"/>
      <w:pPr>
        <w:pBdr/>
        <w:tabs>
          <w:tab w:val="num" w:leader="none" w:pos="680"/>
        </w:tabs>
        <w:spacing/>
        <w:ind w:hanging="396" w:left="680"/>
      </w:pPr>
      <w:rPr/>
      <w:start w:val="1"/>
      <w:suff w:val="space"/>
    </w:lvl>
    <w:lvl w:ilvl="3">
      <w:isLgl w:val="false"/>
      <w:lvlJc w:val="left"/>
      <w:lvlText w:val="%4."/>
      <w:numFmt w:val="decimal"/>
      <w:pPr>
        <w:pBdr/>
        <w:tabs>
          <w:tab w:val="num" w:leader="none" w:pos="680"/>
        </w:tabs>
        <w:spacing/>
        <w:ind w:hanging="396" w:left="6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1">
    <w:lvl w:ilvl="0">
      <w:isLgl w:val="false"/>
      <w:lvlJc w:val="right"/>
      <w:lvlText w:val="%1. "/>
      <w:numFmt w:val="decimal"/>
      <w:pPr>
        <w:pBdr/>
        <w:tabs>
          <w:tab w:val="num" w:leader="none" w:pos="644"/>
        </w:tabs>
        <w:spacing/>
        <w:ind w:firstLine="5" w:left="279"/>
      </w:pPr>
      <w:rPr>
        <w:rFonts w:hint="default" w:ascii="Arial" w:hAnsi="Arial"/>
        <w:b w:val="0"/>
        <w:i w:val="0"/>
        <w:color w:val="auto"/>
        <w:sz w:val="24"/>
        <w:u w:val="none"/>
      </w:rPr>
      <w:start w:val="8"/>
      <w:suff w:val="space"/>
    </w:lvl>
    <w:lvl w:ilvl="1">
      <w:isLgl w:val="false"/>
      <w:lvlJc w:val="left"/>
      <w:lvlRestart w:val="0"/>
      <w:lvlText w:val="%2."/>
      <w:numFmt w:val="lowerLetter"/>
      <w:pPr>
        <w:pBdr/>
        <w:tabs>
          <w:tab w:val="num" w:leader="none" w:pos="680"/>
        </w:tabs>
        <w:spacing/>
        <w:ind w:hanging="396" w:left="680"/>
      </w:pPr>
      <w:rPr>
        <w:rFonts w:hint="default" w:ascii="Arial" w:hAnsi="Arial"/>
        <w:sz w:val="22"/>
      </w:rPr>
      <w:start w:val="1"/>
      <w:suff w:val="space"/>
    </w:lvl>
    <w:lvl w:ilvl="2">
      <w:isLgl w:val="false"/>
      <w:lvlJc w:val="right"/>
      <w:lvlText w:val="%3."/>
      <w:numFmt w:val="lowerLetter"/>
      <w:pPr>
        <w:pBdr/>
        <w:tabs>
          <w:tab w:val="num" w:leader="none" w:pos="680"/>
        </w:tabs>
        <w:spacing/>
        <w:ind w:hanging="396" w:left="680"/>
      </w:pPr>
      <w:rPr/>
      <w:start w:val="1"/>
      <w:suff w:val="space"/>
    </w:lvl>
    <w:lvl w:ilvl="3">
      <w:isLgl w:val="false"/>
      <w:lvlJc w:val="left"/>
      <w:lvlText w:val="%4."/>
      <w:numFmt w:val="decimal"/>
      <w:pPr>
        <w:pBdr/>
        <w:tabs>
          <w:tab w:val="num" w:leader="none" w:pos="680"/>
        </w:tabs>
        <w:spacing/>
        <w:ind w:hanging="396" w:left="6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2">
    <w:lvl w:ilvl="0">
      <w:isLgl w:val="false"/>
      <w:lvlJc w:val="left"/>
      <w:lvlText w:val=""/>
      <w:numFmt w:val="bullet"/>
      <w:pPr>
        <w:pBdr/>
        <w:spacing/>
        <w:ind w:hanging="360" w:left="1080"/>
      </w:pPr>
      <w:rPr>
        <w:rFonts w:hint="default" w:ascii="Symbol" w:hAnsi="Symbol"/>
      </w:rPr>
      <w:start w:val="1"/>
      <w:suff w:val="space"/>
    </w:lvl>
    <w:lvl w:ilvl="1">
      <w:isLgl w:val="false"/>
      <w:lvlJc w:val="left"/>
      <w:lvlText w:val="%2."/>
      <w:numFmt w:val="lowerLetter"/>
      <w:pPr>
        <w:pBdr/>
        <w:spacing/>
        <w:ind w:hanging="360" w:left="1800"/>
      </w:pPr>
      <w:rPr/>
      <w:start w:val="1"/>
      <w:suff w:val="space"/>
    </w:lvl>
    <w:lvl w:ilvl="2">
      <w:isLgl w:val="false"/>
      <w:lvlJc w:val="right"/>
      <w:lvlText w:val="%3."/>
      <w:numFmt w:val="lowerRoman"/>
      <w:pPr>
        <w:pBdr/>
        <w:spacing/>
        <w:ind w:hanging="180" w:left="2520"/>
      </w:pPr>
      <w:rPr/>
      <w:start w:val="1"/>
      <w:suff w:val="space"/>
    </w:lvl>
    <w:lvl w:ilvl="3">
      <w:isLgl w:val="false"/>
      <w:lvlJc w:val="left"/>
      <w:lvlText w:val="%4."/>
      <w:numFmt w:val="decimal"/>
      <w:pPr>
        <w:pBdr/>
        <w:spacing/>
        <w:ind w:hanging="360" w:left="3240"/>
      </w:pPr>
      <w:rPr/>
      <w:start w:val="1"/>
      <w:suff w:val="space"/>
    </w:lvl>
    <w:lvl w:ilvl="4">
      <w:isLgl w:val="false"/>
      <w:lvlJc w:val="left"/>
      <w:lvlText w:val="%5."/>
      <w:numFmt w:val="lowerLetter"/>
      <w:pPr>
        <w:pBdr/>
        <w:spacing/>
        <w:ind w:hanging="360" w:left="3960"/>
      </w:pPr>
      <w:rPr/>
      <w:start w:val="1"/>
      <w:suff w:val="space"/>
    </w:lvl>
    <w:lvl w:ilvl="5">
      <w:isLgl w:val="false"/>
      <w:lvlJc w:val="right"/>
      <w:lvlText w:val="%6."/>
      <w:numFmt w:val="lowerRoman"/>
      <w:pPr>
        <w:pBdr/>
        <w:spacing/>
        <w:ind w:hanging="180" w:left="4680"/>
      </w:pPr>
      <w:rPr/>
      <w:start w:val="1"/>
      <w:suff w:val="space"/>
    </w:lvl>
    <w:lvl w:ilvl="6">
      <w:isLgl w:val="false"/>
      <w:lvlJc w:val="left"/>
      <w:lvlText w:val="%7."/>
      <w:numFmt w:val="decimal"/>
      <w:pPr>
        <w:pBdr/>
        <w:spacing/>
        <w:ind w:hanging="360" w:left="5400"/>
      </w:pPr>
      <w:rPr/>
      <w:start w:val="1"/>
      <w:suff w:val="space"/>
    </w:lvl>
    <w:lvl w:ilvl="7">
      <w:isLgl w:val="false"/>
      <w:lvlJc w:val="left"/>
      <w:lvlText w:val="%8."/>
      <w:numFmt w:val="lowerLetter"/>
      <w:pPr>
        <w:pBdr/>
        <w:spacing/>
        <w:ind w:hanging="360" w:left="6120"/>
      </w:pPr>
      <w:rPr/>
      <w:start w:val="1"/>
      <w:suff w:val="space"/>
    </w:lvl>
    <w:lvl w:ilvl="8">
      <w:isLgl w:val="false"/>
      <w:lvlJc w:val="right"/>
      <w:lvlText w:val="%9."/>
      <w:numFmt w:val="lowerRoman"/>
      <w:pPr>
        <w:pBdr/>
        <w:spacing/>
        <w:ind w:hanging="180" w:left="6840"/>
      </w:pPr>
      <w:rPr/>
      <w:start w:val="1"/>
      <w:suff w:val="space"/>
    </w:lvl>
  </w:abstractNum>
  <w:abstractNum w:abstractNumId="3">
    <w:lvl w:ilvl="0">
      <w:isLgl w:val="false"/>
      <w:lvlJc w:val="right"/>
      <w:lvlText w:val="%1. "/>
      <w:numFmt w:val="decimal"/>
      <w:pPr>
        <w:pBdr/>
        <w:tabs>
          <w:tab w:val="num" w:leader="none" w:pos="648"/>
        </w:tabs>
        <w:spacing/>
        <w:ind w:firstLine="5" w:left="283"/>
      </w:pPr>
      <w:rPr>
        <w:rFonts w:hint="default" w:ascii="Arial" w:hAnsi="Arial"/>
        <w:b w:val="0"/>
        <w:i w:val="0"/>
        <w:sz w:val="24"/>
        <w:u w:val="none"/>
      </w:rPr>
      <w:start w:val="1"/>
      <w:suff w:val="space"/>
    </w:lvl>
    <w:lvl w:ilvl="1">
      <w:isLgl w:val="false"/>
      <w:lvlJc w:val="left"/>
      <w:lvlRestart w:val="0"/>
      <w:lvlText w:val="%2."/>
      <w:numFmt w:val="lowerLetter"/>
      <w:pPr>
        <w:pBdr/>
        <w:tabs>
          <w:tab w:val="num" w:leader="none" w:pos="680"/>
        </w:tabs>
        <w:spacing/>
        <w:ind w:hanging="396" w:left="680"/>
      </w:pPr>
      <w:rPr>
        <w:rFonts w:hint="default" w:ascii="Arial" w:hAnsi="Arial"/>
        <w:sz w:val="22"/>
      </w:rPr>
      <w:start w:val="1"/>
      <w:suff w:val="space"/>
    </w:lvl>
    <w:lvl w:ilvl="2">
      <w:isLgl w:val="false"/>
      <w:lvlJc w:val="right"/>
      <w:lvlText w:val="%3."/>
      <w:numFmt w:val="lowerLetter"/>
      <w:pPr>
        <w:pBdr/>
        <w:tabs>
          <w:tab w:val="num" w:leader="none" w:pos="680"/>
        </w:tabs>
        <w:spacing/>
        <w:ind w:hanging="396" w:left="680"/>
      </w:pPr>
      <w:rPr/>
      <w:start w:val="1"/>
      <w:suff w:val="space"/>
    </w:lvl>
    <w:lvl w:ilvl="3">
      <w:isLgl w:val="false"/>
      <w:lvlJc w:val="left"/>
      <w:lvlText w:val="%4."/>
      <w:numFmt w:val="decimal"/>
      <w:pPr>
        <w:pBdr/>
        <w:tabs>
          <w:tab w:val="num" w:leader="none" w:pos="680"/>
        </w:tabs>
        <w:spacing/>
        <w:ind w:hanging="396" w:left="680"/>
      </w:pPr>
      <w:rPr/>
      <w:start w:val="1"/>
      <w:suff w:val="space"/>
    </w:lvl>
    <w:lvl w:ilvl="4">
      <w:isLgl w:val="false"/>
      <w:lvlJc w:val="left"/>
      <w:lvlText w:val="%5."/>
      <w:numFmt w:val="lowerLetter"/>
      <w:pPr>
        <w:pBdr/>
        <w:tabs>
          <w:tab w:val="num" w:leader="none" w:pos="3600"/>
        </w:tabs>
        <w:spacing/>
        <w:ind w:hanging="360" w:left="3600"/>
      </w:pPr>
      <w:rPr/>
      <w:start w:val="1"/>
      <w:suff w:val="space"/>
    </w:lvl>
    <w:lvl w:ilvl="5">
      <w:isLgl w:val="false"/>
      <w:lvlJc w:val="right"/>
      <w:lvlText w:val="%6."/>
      <w:numFmt w:val="lowerRoman"/>
      <w:pPr>
        <w:pBdr/>
        <w:tabs>
          <w:tab w:val="num" w:leader="none" w:pos="4320"/>
        </w:tabs>
        <w:spacing/>
        <w:ind w:hanging="18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lowerLetter"/>
      <w:pPr>
        <w:pBdr/>
        <w:tabs>
          <w:tab w:val="num" w:leader="none" w:pos="5760"/>
        </w:tabs>
        <w:spacing/>
        <w:ind w:hanging="360" w:left="5760"/>
      </w:pPr>
      <w:rPr/>
      <w:start w:val="1"/>
      <w:suff w:val="space"/>
    </w:lvl>
    <w:lvl w:ilvl="8">
      <w:isLgl w:val="false"/>
      <w:lvlJc w:val="right"/>
      <w:lvlText w:val="%9."/>
      <w:numFmt w:val="lowerRoman"/>
      <w:pPr>
        <w:pBdr/>
        <w:tabs>
          <w:tab w:val="num" w:leader="none" w:pos="6480"/>
        </w:tabs>
        <w:spacing/>
        <w:ind w:hanging="180" w:left="6480"/>
      </w:pPr>
      <w:rPr/>
      <w:start w:val="1"/>
      <w:suff w:val="space"/>
    </w:lvl>
  </w:abstractNum>
  <w:abstractNum w:abstractNumId="4">
    <w:lvl w:ilvl="0">
      <w:isLgl w:val="false"/>
      <w:lvlJc w:val="left"/>
      <w:lvlText w:val="%1."/>
      <w:numFmt w:val="decimal"/>
      <w:pPr>
        <w:pBdr/>
        <w:spacing/>
        <w:ind w:hanging="360" w:left="720"/>
      </w:pPr>
      <w:rPr>
        <w:color w:val="auto"/>
      </w:rPr>
      <w:start w:val="1"/>
      <w:suff w:val="space"/>
    </w:lvl>
    <w:lvl w:ilvl="1">
      <w:isLgl w:val="false"/>
      <w:lvlJc w:val="left"/>
      <w:lvlText w:val="%2."/>
      <w:numFmt w:val="lowerLetter"/>
      <w:pPr>
        <w:pBdr/>
        <w:spacing/>
        <w:ind w:hanging="360" w:left="1440"/>
      </w:pPr>
      <w:rPr/>
      <w:start w:val="1"/>
      <w:suff w:val="space"/>
    </w:lvl>
    <w:lvl w:ilvl="2">
      <w:isLgl w:val="false"/>
      <w:lvlJc w:val="right"/>
      <w:lvlText w:val="%3."/>
      <w:numFmt w:val="lowerRoman"/>
      <w:pPr>
        <w:pBdr/>
        <w:spacing/>
        <w:ind w:hanging="180" w:left="2160"/>
      </w:pPr>
      <w:rPr/>
      <w:start w:val="1"/>
      <w:suff w:val="space"/>
    </w:lvl>
    <w:lvl w:ilvl="3">
      <w:isLgl w:val="false"/>
      <w:lvlJc w:val="left"/>
      <w:lvlText w:val="%4."/>
      <w:numFmt w:val="decimal"/>
      <w:pPr>
        <w:pBdr/>
        <w:spacing/>
        <w:ind w:hanging="360" w:left="2880"/>
      </w:pPr>
      <w:rPr/>
      <w:start w:val="1"/>
      <w:suff w:val="space"/>
    </w:lvl>
    <w:lvl w:ilvl="4">
      <w:isLgl w:val="false"/>
      <w:lvlJc w:val="left"/>
      <w:lvlText w:val="%5."/>
      <w:numFmt w:val="lowerLetter"/>
      <w:pPr>
        <w:pBdr/>
        <w:spacing/>
        <w:ind w:hanging="360" w:left="3600"/>
      </w:pPr>
      <w:rPr/>
      <w:start w:val="1"/>
      <w:suff w:val="space"/>
    </w:lvl>
    <w:lvl w:ilvl="5">
      <w:isLgl w:val="false"/>
      <w:lvlJc w:val="right"/>
      <w:lvlText w:val="%6."/>
      <w:numFmt w:val="lowerRoman"/>
      <w:pPr>
        <w:pBdr/>
        <w:spacing/>
        <w:ind w:hanging="180" w:left="4320"/>
      </w:pPr>
      <w:rPr/>
      <w:start w:val="1"/>
      <w:suff w:val="space"/>
    </w:lvl>
    <w:lvl w:ilvl="6">
      <w:isLgl w:val="false"/>
      <w:lvlJc w:val="left"/>
      <w:lvlText w:val="%7."/>
      <w:numFmt w:val="decimal"/>
      <w:pPr>
        <w:pBdr/>
        <w:spacing/>
        <w:ind w:hanging="360" w:left="5040"/>
      </w:pPr>
      <w:rPr/>
      <w:start w:val="1"/>
      <w:suff w:val="space"/>
    </w:lvl>
    <w:lvl w:ilvl="7">
      <w:isLgl w:val="false"/>
      <w:lvlJc w:val="left"/>
      <w:lvlText w:val="%8."/>
      <w:numFmt w:val="lowerLetter"/>
      <w:pPr>
        <w:pBdr/>
        <w:spacing/>
        <w:ind w:hanging="360" w:left="5760"/>
      </w:pPr>
      <w:rPr/>
      <w:start w:val="1"/>
      <w:suff w:val="space"/>
    </w:lvl>
    <w:lvl w:ilvl="8">
      <w:isLgl w:val="false"/>
      <w:lvlJc w:val="right"/>
      <w:lvlText w:val="%9."/>
      <w:numFmt w:val="lowerRoman"/>
      <w:pPr>
        <w:pBdr/>
        <w:spacing/>
        <w:ind w:hanging="180" w:left="6480"/>
      </w:pPr>
      <w:rPr/>
      <w:start w:val="1"/>
      <w:suff w:val="space"/>
    </w:lvl>
  </w:abstractNum>
  <w:abstractNum w:abstractNumId="5">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1134"/>
  <w:hyphenationZone w:val="425"/>
  <w:characterSpacingControl w:val="doNotCompress"/>
  <w:footnotePr>
    <w:pos w:val="beneathText"/>
    <w:numFmt w:val="decimal"/>
    <w:numStart w:val="1"/>
    <w:numRestart w:val="eachPage"/>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DE" w:eastAsia="de-DE"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5">
    <w:name w:val="Intense Emphasis"/>
    <w:basedOn w:val="835"/>
    <w:uiPriority w:val="21"/>
    <w:qFormat/>
    <w:pPr>
      <w:pBdr/>
      <w:spacing/>
      <w:ind/>
    </w:pPr>
    <w:rPr>
      <w:i/>
      <w:iCs/>
      <w:color w:val="0f4761" w:themeColor="accent1" w:themeShade="BF"/>
    </w:rPr>
  </w:style>
  <w:style w:type="character" w:styleId="168">
    <w:name w:val="Intense Reference"/>
    <w:basedOn w:val="835"/>
    <w:uiPriority w:val="32"/>
    <w:qFormat/>
    <w:pPr>
      <w:pBdr/>
      <w:spacing/>
      <w:ind/>
    </w:pPr>
    <w:rPr>
      <w:b/>
      <w:bCs/>
      <w:smallCaps/>
      <w:color w:val="0f4761" w:themeColor="accent1" w:themeShade="BF"/>
      <w:spacing w:val="5"/>
    </w:rPr>
  </w:style>
  <w:style w:type="character" w:styleId="170">
    <w:name w:val="Subtle Emphasis"/>
    <w:basedOn w:val="835"/>
    <w:uiPriority w:val="19"/>
    <w:qFormat/>
    <w:pPr>
      <w:pBdr/>
      <w:spacing/>
      <w:ind/>
    </w:pPr>
    <w:rPr>
      <w:i/>
      <w:iCs/>
      <w:color w:val="404040" w:themeColor="text1" w:themeTint="BF"/>
    </w:rPr>
  </w:style>
  <w:style w:type="character" w:styleId="171">
    <w:name w:val="Emphasis"/>
    <w:basedOn w:val="835"/>
    <w:uiPriority w:val="20"/>
    <w:qFormat/>
    <w:pPr>
      <w:pBdr/>
      <w:spacing/>
      <w:ind/>
    </w:pPr>
    <w:rPr>
      <w:i/>
      <w:iCs/>
    </w:rPr>
  </w:style>
  <w:style w:type="character" w:styleId="172">
    <w:name w:val="Strong"/>
    <w:basedOn w:val="835"/>
    <w:uiPriority w:val="22"/>
    <w:qFormat/>
    <w:pPr>
      <w:pBdr/>
      <w:spacing/>
      <w:ind/>
    </w:pPr>
    <w:rPr>
      <w:b/>
      <w:bCs/>
    </w:rPr>
  </w:style>
  <w:style w:type="character" w:styleId="173">
    <w:name w:val="Subtle Reference"/>
    <w:basedOn w:val="835"/>
    <w:uiPriority w:val="31"/>
    <w:qFormat/>
    <w:pPr>
      <w:pBdr/>
      <w:spacing/>
      <w:ind/>
    </w:pPr>
    <w:rPr>
      <w:smallCaps/>
      <w:color w:val="5a5a5a" w:themeColor="text1" w:themeTint="A5"/>
    </w:rPr>
  </w:style>
  <w:style w:type="character" w:styleId="174">
    <w:name w:val="Book Title"/>
    <w:basedOn w:val="835"/>
    <w:uiPriority w:val="33"/>
    <w:qFormat/>
    <w:pPr>
      <w:pBdr/>
      <w:spacing/>
      <w:ind/>
    </w:pPr>
    <w:rPr>
      <w:b/>
      <w:bCs/>
      <w:i/>
      <w:iCs/>
      <w:spacing w:val="5"/>
    </w:rPr>
  </w:style>
  <w:style w:type="character" w:styleId="187">
    <w:name w:val="FollowedHyperlink"/>
    <w:basedOn w:val="835"/>
    <w:uiPriority w:val="99"/>
    <w:semiHidden/>
    <w:unhideWhenUsed/>
    <w:pPr>
      <w:pBdr/>
      <w:spacing/>
      <w:ind/>
    </w:pPr>
    <w:rPr>
      <w:color w:val="954f72" w:themeColor="followedHyperlink"/>
      <w:u w:val="single"/>
    </w:rPr>
  </w:style>
  <w:style w:type="paragraph" w:styleId="825" w:default="1">
    <w:name w:val="Normal"/>
    <w:qFormat/>
    <w:pPr>
      <w:widowControl w:val="false"/>
      <w:pBdr/>
      <w:spacing/>
      <w:ind/>
    </w:pPr>
    <w:rPr>
      <w:rFonts w:ascii="DLRG Univers 55 Roman" w:hAnsi="DLRG Univers 55 Roman"/>
      <w:sz w:val="18"/>
    </w:rPr>
  </w:style>
  <w:style w:type="paragraph" w:styleId="826">
    <w:name w:val="Heading 1"/>
    <w:basedOn w:val="825"/>
    <w:next w:val="825"/>
    <w:link w:val="1035"/>
    <w:qFormat/>
    <w:pPr>
      <w:keepNext w:val="true"/>
      <w:widowControl w:val="true"/>
      <w:pBdr/>
      <w:spacing/>
      <w:ind/>
      <w:jc w:val="center"/>
      <w:outlineLvl w:val="0"/>
    </w:pPr>
    <w:rPr>
      <w:rFonts w:ascii="Arial" w:hAnsi="Arial"/>
      <w:b/>
      <w:sz w:val="28"/>
    </w:rPr>
  </w:style>
  <w:style w:type="paragraph" w:styleId="827">
    <w:name w:val="Heading 2"/>
    <w:basedOn w:val="825"/>
    <w:next w:val="825"/>
    <w:link w:val="855"/>
    <w:uiPriority w:val="9"/>
    <w:unhideWhenUsed/>
    <w:qFormat/>
    <w:pPr>
      <w:keepNext w:val="true"/>
      <w:keepLines w:val="true"/>
      <w:pBdr/>
      <w:spacing w:after="200" w:before="360"/>
      <w:ind/>
      <w:outlineLvl w:val="1"/>
    </w:pPr>
    <w:rPr>
      <w:rFonts w:ascii="Arial" w:hAnsi="Arial" w:eastAsia="Arial" w:cs="Arial"/>
      <w:sz w:val="34"/>
    </w:rPr>
  </w:style>
  <w:style w:type="paragraph" w:styleId="828">
    <w:name w:val="Heading 3"/>
    <w:basedOn w:val="825"/>
    <w:next w:val="825"/>
    <w:link w:val="856"/>
    <w:uiPriority w:val="9"/>
    <w:unhideWhenUsed/>
    <w:qFormat/>
    <w:pPr>
      <w:keepNext w:val="true"/>
      <w:keepLines w:val="true"/>
      <w:pBdr/>
      <w:spacing w:after="200" w:before="320"/>
      <w:ind/>
      <w:outlineLvl w:val="2"/>
    </w:pPr>
    <w:rPr>
      <w:rFonts w:ascii="Arial" w:hAnsi="Arial" w:eastAsia="Arial" w:cs="Arial"/>
      <w:sz w:val="30"/>
      <w:szCs w:val="30"/>
    </w:rPr>
  </w:style>
  <w:style w:type="paragraph" w:styleId="829">
    <w:name w:val="Heading 4"/>
    <w:basedOn w:val="825"/>
    <w:next w:val="825"/>
    <w:link w:val="857"/>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830">
    <w:name w:val="Heading 5"/>
    <w:basedOn w:val="825"/>
    <w:next w:val="825"/>
    <w:link w:val="858"/>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831">
    <w:name w:val="Heading 6"/>
    <w:basedOn w:val="825"/>
    <w:next w:val="825"/>
    <w:link w:val="859"/>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832">
    <w:name w:val="Heading 7"/>
    <w:basedOn w:val="825"/>
    <w:next w:val="825"/>
    <w:link w:val="860"/>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833">
    <w:name w:val="Heading 8"/>
    <w:basedOn w:val="825"/>
    <w:next w:val="825"/>
    <w:link w:val="861"/>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834">
    <w:name w:val="Heading 9"/>
    <w:basedOn w:val="825"/>
    <w:next w:val="825"/>
    <w:link w:val="862"/>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35" w:default="1">
    <w:name w:val="Default Paragraph Font"/>
    <w:uiPriority w:val="1"/>
    <w:semiHidden/>
    <w:unhideWhenUsed/>
    <w:pPr>
      <w:pBdr/>
      <w:spacing/>
      <w:ind/>
    </w:pPr>
  </w:style>
  <w:style w:type="table" w:styleId="836"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7" w:default="1">
    <w:name w:val="No List"/>
    <w:uiPriority w:val="99"/>
    <w:semiHidden/>
    <w:unhideWhenUsed/>
    <w:pPr>
      <w:pBdr/>
      <w:spacing/>
      <w:ind/>
    </w:pPr>
  </w:style>
  <w:style w:type="character" w:styleId="838" w:customStyle="1">
    <w:name w:val="Heading 2 Char"/>
    <w:basedOn w:val="835"/>
    <w:uiPriority w:val="9"/>
    <w:pPr>
      <w:pBdr/>
      <w:spacing/>
      <w:ind/>
    </w:pPr>
    <w:rPr>
      <w:rFonts w:ascii="Arial" w:hAnsi="Arial" w:eastAsia="Arial" w:cs="Arial"/>
      <w:sz w:val="34"/>
    </w:rPr>
  </w:style>
  <w:style w:type="character" w:styleId="839" w:customStyle="1">
    <w:name w:val="Heading 3 Char"/>
    <w:basedOn w:val="835"/>
    <w:uiPriority w:val="9"/>
    <w:pPr>
      <w:pBdr/>
      <w:spacing/>
      <w:ind/>
    </w:pPr>
    <w:rPr>
      <w:rFonts w:ascii="Arial" w:hAnsi="Arial" w:eastAsia="Arial" w:cs="Arial"/>
      <w:sz w:val="30"/>
      <w:szCs w:val="30"/>
    </w:rPr>
  </w:style>
  <w:style w:type="character" w:styleId="840" w:customStyle="1">
    <w:name w:val="Heading 4 Char"/>
    <w:basedOn w:val="835"/>
    <w:uiPriority w:val="9"/>
    <w:pPr>
      <w:pBdr/>
      <w:spacing/>
      <w:ind/>
    </w:pPr>
    <w:rPr>
      <w:rFonts w:ascii="Arial" w:hAnsi="Arial" w:eastAsia="Arial" w:cs="Arial"/>
      <w:b/>
      <w:bCs/>
      <w:sz w:val="26"/>
      <w:szCs w:val="26"/>
    </w:rPr>
  </w:style>
  <w:style w:type="character" w:styleId="841" w:customStyle="1">
    <w:name w:val="Heading 5 Char"/>
    <w:basedOn w:val="835"/>
    <w:uiPriority w:val="9"/>
    <w:pPr>
      <w:pBdr/>
      <w:spacing/>
      <w:ind/>
    </w:pPr>
    <w:rPr>
      <w:rFonts w:ascii="Arial" w:hAnsi="Arial" w:eastAsia="Arial" w:cs="Arial"/>
      <w:b/>
      <w:bCs/>
      <w:sz w:val="24"/>
      <w:szCs w:val="24"/>
    </w:rPr>
  </w:style>
  <w:style w:type="character" w:styleId="842" w:customStyle="1">
    <w:name w:val="Heading 6 Char"/>
    <w:basedOn w:val="835"/>
    <w:uiPriority w:val="9"/>
    <w:pPr>
      <w:pBdr/>
      <w:spacing/>
      <w:ind/>
    </w:pPr>
    <w:rPr>
      <w:rFonts w:ascii="Arial" w:hAnsi="Arial" w:eastAsia="Arial" w:cs="Arial"/>
      <w:b/>
      <w:bCs/>
      <w:sz w:val="22"/>
      <w:szCs w:val="22"/>
    </w:rPr>
  </w:style>
  <w:style w:type="character" w:styleId="843" w:customStyle="1">
    <w:name w:val="Heading 7 Char"/>
    <w:basedOn w:val="835"/>
    <w:uiPriority w:val="9"/>
    <w:pPr>
      <w:pBdr/>
      <w:spacing/>
      <w:ind/>
    </w:pPr>
    <w:rPr>
      <w:rFonts w:ascii="Arial" w:hAnsi="Arial" w:eastAsia="Arial" w:cs="Arial"/>
      <w:b/>
      <w:bCs/>
      <w:i/>
      <w:iCs/>
      <w:sz w:val="22"/>
      <w:szCs w:val="22"/>
    </w:rPr>
  </w:style>
  <w:style w:type="character" w:styleId="844" w:customStyle="1">
    <w:name w:val="Heading 8 Char"/>
    <w:basedOn w:val="835"/>
    <w:uiPriority w:val="9"/>
    <w:pPr>
      <w:pBdr/>
      <w:spacing/>
      <w:ind/>
    </w:pPr>
    <w:rPr>
      <w:rFonts w:ascii="Arial" w:hAnsi="Arial" w:eastAsia="Arial" w:cs="Arial"/>
      <w:i/>
      <w:iCs/>
      <w:sz w:val="22"/>
      <w:szCs w:val="22"/>
    </w:rPr>
  </w:style>
  <w:style w:type="character" w:styleId="845" w:customStyle="1">
    <w:name w:val="Heading 9 Char"/>
    <w:basedOn w:val="835"/>
    <w:uiPriority w:val="9"/>
    <w:pPr>
      <w:pBdr/>
      <w:spacing/>
      <w:ind/>
    </w:pPr>
    <w:rPr>
      <w:rFonts w:ascii="Arial" w:hAnsi="Arial" w:eastAsia="Arial" w:cs="Arial"/>
      <w:i/>
      <w:iCs/>
      <w:sz w:val="21"/>
      <w:szCs w:val="21"/>
    </w:rPr>
  </w:style>
  <w:style w:type="character" w:styleId="846" w:customStyle="1">
    <w:name w:val="Title Char"/>
    <w:basedOn w:val="835"/>
    <w:uiPriority w:val="10"/>
    <w:pPr>
      <w:pBdr/>
      <w:spacing/>
      <w:ind/>
    </w:pPr>
    <w:rPr>
      <w:sz w:val="48"/>
      <w:szCs w:val="48"/>
    </w:rPr>
  </w:style>
  <w:style w:type="character" w:styleId="847" w:customStyle="1">
    <w:name w:val="Subtitle Char"/>
    <w:basedOn w:val="835"/>
    <w:uiPriority w:val="11"/>
    <w:pPr>
      <w:pBdr/>
      <w:spacing/>
      <w:ind/>
    </w:pPr>
    <w:rPr>
      <w:sz w:val="24"/>
      <w:szCs w:val="24"/>
    </w:rPr>
  </w:style>
  <w:style w:type="character" w:styleId="848" w:customStyle="1">
    <w:name w:val="Quote Char"/>
    <w:uiPriority w:val="29"/>
    <w:pPr>
      <w:pBdr/>
      <w:spacing/>
      <w:ind/>
    </w:pPr>
    <w:rPr>
      <w:i/>
    </w:rPr>
  </w:style>
  <w:style w:type="character" w:styleId="849" w:customStyle="1">
    <w:name w:val="Intense Quote Char"/>
    <w:uiPriority w:val="30"/>
    <w:pPr>
      <w:pBdr/>
      <w:spacing/>
      <w:ind/>
    </w:pPr>
    <w:rPr>
      <w:i/>
    </w:rPr>
  </w:style>
  <w:style w:type="character" w:styleId="850" w:customStyle="1">
    <w:name w:val="Header Char"/>
    <w:basedOn w:val="835"/>
    <w:uiPriority w:val="99"/>
    <w:pPr>
      <w:pBdr/>
      <w:spacing/>
      <w:ind/>
    </w:pPr>
  </w:style>
  <w:style w:type="character" w:styleId="851" w:customStyle="1">
    <w:name w:val="Caption Char"/>
    <w:uiPriority w:val="99"/>
    <w:pPr>
      <w:pBdr/>
      <w:spacing/>
      <w:ind/>
    </w:pPr>
  </w:style>
  <w:style w:type="character" w:styleId="852" w:customStyle="1">
    <w:name w:val="Footnote Text Char"/>
    <w:uiPriority w:val="99"/>
    <w:pPr>
      <w:pBdr/>
      <w:spacing/>
      <w:ind/>
    </w:pPr>
    <w:rPr>
      <w:sz w:val="18"/>
    </w:rPr>
  </w:style>
  <w:style w:type="character" w:styleId="853" w:customStyle="1">
    <w:name w:val="Endnote Text Char"/>
    <w:uiPriority w:val="99"/>
    <w:pPr>
      <w:pBdr/>
      <w:spacing/>
      <w:ind/>
    </w:pPr>
    <w:rPr>
      <w:sz w:val="20"/>
    </w:rPr>
  </w:style>
  <w:style w:type="character" w:styleId="854" w:customStyle="1">
    <w:name w:val="Heading 1 Char"/>
    <w:basedOn w:val="835"/>
    <w:uiPriority w:val="9"/>
    <w:pPr>
      <w:pBdr/>
      <w:spacing/>
      <w:ind/>
    </w:pPr>
    <w:rPr>
      <w:rFonts w:ascii="Arial" w:hAnsi="Arial" w:eastAsia="Arial" w:cs="Arial"/>
      <w:sz w:val="40"/>
      <w:szCs w:val="40"/>
    </w:rPr>
  </w:style>
  <w:style w:type="character" w:styleId="855" w:customStyle="1">
    <w:name w:val="Überschrift 2 Zchn"/>
    <w:basedOn w:val="835"/>
    <w:link w:val="827"/>
    <w:uiPriority w:val="9"/>
    <w:pPr>
      <w:pBdr/>
      <w:spacing/>
      <w:ind/>
    </w:pPr>
    <w:rPr>
      <w:rFonts w:ascii="Arial" w:hAnsi="Arial" w:eastAsia="Arial" w:cs="Arial"/>
      <w:sz w:val="34"/>
    </w:rPr>
  </w:style>
  <w:style w:type="character" w:styleId="856" w:customStyle="1">
    <w:name w:val="Überschrift 3 Zchn"/>
    <w:basedOn w:val="835"/>
    <w:link w:val="828"/>
    <w:uiPriority w:val="9"/>
    <w:pPr>
      <w:pBdr/>
      <w:spacing/>
      <w:ind/>
    </w:pPr>
    <w:rPr>
      <w:rFonts w:ascii="Arial" w:hAnsi="Arial" w:eastAsia="Arial" w:cs="Arial"/>
      <w:sz w:val="30"/>
      <w:szCs w:val="30"/>
    </w:rPr>
  </w:style>
  <w:style w:type="character" w:styleId="857" w:customStyle="1">
    <w:name w:val="Überschrift 4 Zchn"/>
    <w:basedOn w:val="835"/>
    <w:link w:val="829"/>
    <w:uiPriority w:val="9"/>
    <w:pPr>
      <w:pBdr/>
      <w:spacing/>
      <w:ind/>
    </w:pPr>
    <w:rPr>
      <w:rFonts w:ascii="Arial" w:hAnsi="Arial" w:eastAsia="Arial" w:cs="Arial"/>
      <w:b/>
      <w:bCs/>
      <w:sz w:val="26"/>
      <w:szCs w:val="26"/>
    </w:rPr>
  </w:style>
  <w:style w:type="character" w:styleId="858" w:customStyle="1">
    <w:name w:val="Überschrift 5 Zchn"/>
    <w:basedOn w:val="835"/>
    <w:link w:val="830"/>
    <w:uiPriority w:val="9"/>
    <w:pPr>
      <w:pBdr/>
      <w:spacing/>
      <w:ind/>
    </w:pPr>
    <w:rPr>
      <w:rFonts w:ascii="Arial" w:hAnsi="Arial" w:eastAsia="Arial" w:cs="Arial"/>
      <w:b/>
      <w:bCs/>
      <w:sz w:val="24"/>
      <w:szCs w:val="24"/>
    </w:rPr>
  </w:style>
  <w:style w:type="character" w:styleId="859" w:customStyle="1">
    <w:name w:val="Überschrift 6 Zchn"/>
    <w:basedOn w:val="835"/>
    <w:link w:val="831"/>
    <w:uiPriority w:val="9"/>
    <w:pPr>
      <w:pBdr/>
      <w:spacing/>
      <w:ind/>
    </w:pPr>
    <w:rPr>
      <w:rFonts w:ascii="Arial" w:hAnsi="Arial" w:eastAsia="Arial" w:cs="Arial"/>
      <w:b/>
      <w:bCs/>
      <w:sz w:val="22"/>
      <w:szCs w:val="22"/>
    </w:rPr>
  </w:style>
  <w:style w:type="character" w:styleId="860" w:customStyle="1">
    <w:name w:val="Überschrift 7 Zchn"/>
    <w:basedOn w:val="835"/>
    <w:link w:val="832"/>
    <w:uiPriority w:val="9"/>
    <w:pPr>
      <w:pBdr/>
      <w:spacing/>
      <w:ind/>
    </w:pPr>
    <w:rPr>
      <w:rFonts w:ascii="Arial" w:hAnsi="Arial" w:eastAsia="Arial" w:cs="Arial"/>
      <w:b/>
      <w:bCs/>
      <w:i/>
      <w:iCs/>
      <w:sz w:val="22"/>
      <w:szCs w:val="22"/>
    </w:rPr>
  </w:style>
  <w:style w:type="character" w:styleId="861" w:customStyle="1">
    <w:name w:val="Überschrift 8 Zchn"/>
    <w:basedOn w:val="835"/>
    <w:link w:val="833"/>
    <w:uiPriority w:val="9"/>
    <w:pPr>
      <w:pBdr/>
      <w:spacing/>
      <w:ind/>
    </w:pPr>
    <w:rPr>
      <w:rFonts w:ascii="Arial" w:hAnsi="Arial" w:eastAsia="Arial" w:cs="Arial"/>
      <w:i/>
      <w:iCs/>
      <w:sz w:val="22"/>
      <w:szCs w:val="22"/>
    </w:rPr>
  </w:style>
  <w:style w:type="character" w:styleId="862" w:customStyle="1">
    <w:name w:val="Überschrift 9 Zchn"/>
    <w:basedOn w:val="835"/>
    <w:link w:val="834"/>
    <w:uiPriority w:val="9"/>
    <w:pPr>
      <w:pBdr/>
      <w:spacing/>
      <w:ind/>
    </w:pPr>
    <w:rPr>
      <w:rFonts w:ascii="Arial" w:hAnsi="Arial" w:eastAsia="Arial" w:cs="Arial"/>
      <w:i/>
      <w:iCs/>
      <w:sz w:val="21"/>
      <w:szCs w:val="21"/>
    </w:rPr>
  </w:style>
  <w:style w:type="paragraph" w:styleId="863">
    <w:name w:val="List Paragraph"/>
    <w:basedOn w:val="825"/>
    <w:uiPriority w:val="34"/>
    <w:qFormat/>
    <w:pPr>
      <w:pBdr/>
      <w:spacing/>
      <w:ind w:left="720"/>
      <w:contextualSpacing w:val="true"/>
    </w:pPr>
  </w:style>
  <w:style w:type="paragraph" w:styleId="864">
    <w:name w:val="No Spacing"/>
    <w:uiPriority w:val="1"/>
    <w:qFormat/>
    <w:pPr>
      <w:pBdr/>
      <w:spacing/>
      <w:ind/>
    </w:pPr>
  </w:style>
  <w:style w:type="paragraph" w:styleId="865">
    <w:name w:val="Title"/>
    <w:basedOn w:val="825"/>
    <w:next w:val="825"/>
    <w:link w:val="866"/>
    <w:uiPriority w:val="10"/>
    <w:qFormat/>
    <w:pPr>
      <w:pBdr/>
      <w:spacing w:after="200" w:before="300"/>
      <w:ind/>
      <w:contextualSpacing w:val="true"/>
    </w:pPr>
    <w:rPr>
      <w:sz w:val="48"/>
      <w:szCs w:val="48"/>
    </w:rPr>
  </w:style>
  <w:style w:type="character" w:styleId="866" w:customStyle="1">
    <w:name w:val="Titel Zchn"/>
    <w:basedOn w:val="835"/>
    <w:link w:val="865"/>
    <w:uiPriority w:val="10"/>
    <w:pPr>
      <w:pBdr/>
      <w:spacing/>
      <w:ind/>
    </w:pPr>
    <w:rPr>
      <w:sz w:val="48"/>
      <w:szCs w:val="48"/>
    </w:rPr>
  </w:style>
  <w:style w:type="paragraph" w:styleId="867">
    <w:name w:val="Subtitle"/>
    <w:basedOn w:val="825"/>
    <w:next w:val="825"/>
    <w:link w:val="868"/>
    <w:uiPriority w:val="11"/>
    <w:qFormat/>
    <w:pPr>
      <w:pBdr/>
      <w:spacing w:after="200" w:before="200"/>
      <w:ind/>
    </w:pPr>
    <w:rPr>
      <w:sz w:val="24"/>
      <w:szCs w:val="24"/>
    </w:rPr>
  </w:style>
  <w:style w:type="character" w:styleId="868" w:customStyle="1">
    <w:name w:val="Untertitel Zchn"/>
    <w:basedOn w:val="835"/>
    <w:link w:val="867"/>
    <w:uiPriority w:val="11"/>
    <w:pPr>
      <w:pBdr/>
      <w:spacing/>
      <w:ind/>
    </w:pPr>
    <w:rPr>
      <w:sz w:val="24"/>
      <w:szCs w:val="24"/>
    </w:rPr>
  </w:style>
  <w:style w:type="paragraph" w:styleId="869">
    <w:name w:val="Quote"/>
    <w:basedOn w:val="825"/>
    <w:next w:val="825"/>
    <w:link w:val="870"/>
    <w:uiPriority w:val="29"/>
    <w:qFormat/>
    <w:pPr>
      <w:pBdr/>
      <w:spacing/>
      <w:ind w:right="720" w:left="720"/>
    </w:pPr>
    <w:rPr>
      <w:i/>
    </w:rPr>
  </w:style>
  <w:style w:type="character" w:styleId="870" w:customStyle="1">
    <w:name w:val="Zitat Zchn"/>
    <w:link w:val="869"/>
    <w:uiPriority w:val="29"/>
    <w:pPr>
      <w:pBdr/>
      <w:spacing/>
      <w:ind/>
    </w:pPr>
    <w:rPr>
      <w:i/>
    </w:rPr>
  </w:style>
  <w:style w:type="paragraph" w:styleId="871">
    <w:name w:val="Intense Quote"/>
    <w:basedOn w:val="825"/>
    <w:next w:val="825"/>
    <w:link w:val="872"/>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72" w:customStyle="1">
    <w:name w:val="Intensives Zitat Zchn"/>
    <w:link w:val="871"/>
    <w:uiPriority w:val="30"/>
    <w:pPr>
      <w:pBdr/>
      <w:spacing/>
      <w:ind/>
    </w:pPr>
    <w:rPr>
      <w:i/>
    </w:rPr>
  </w:style>
  <w:style w:type="character" w:styleId="873" w:customStyle="1">
    <w:name w:val="Kopfzeile Zchn"/>
    <w:basedOn w:val="835"/>
    <w:link w:val="1026"/>
    <w:uiPriority w:val="99"/>
    <w:pPr>
      <w:pBdr/>
      <w:spacing/>
      <w:ind/>
    </w:pPr>
  </w:style>
  <w:style w:type="character" w:styleId="874" w:customStyle="1">
    <w:name w:val="Footer Char"/>
    <w:basedOn w:val="835"/>
    <w:uiPriority w:val="99"/>
    <w:pPr>
      <w:pBdr/>
      <w:spacing/>
      <w:ind/>
    </w:pPr>
  </w:style>
  <w:style w:type="paragraph" w:styleId="875">
    <w:name w:val="Caption"/>
    <w:basedOn w:val="825"/>
    <w:next w:val="825"/>
    <w:uiPriority w:val="35"/>
    <w:semiHidden/>
    <w:unhideWhenUsed/>
    <w:qFormat/>
    <w:pPr>
      <w:pBdr/>
      <w:spacing w:line="276" w:lineRule="auto"/>
      <w:ind/>
    </w:pPr>
    <w:rPr>
      <w:b/>
      <w:bCs/>
      <w:color w:val="5b9bd5" w:themeColor="accent1"/>
      <w:szCs w:val="18"/>
    </w:rPr>
  </w:style>
  <w:style w:type="character" w:styleId="876" w:customStyle="1">
    <w:name w:val="Fußzeile Zchn"/>
    <w:link w:val="1027"/>
    <w:uiPriority w:val="99"/>
    <w:pPr>
      <w:pBdr/>
      <w:spacing/>
      <w:ind/>
    </w:pPr>
  </w:style>
  <w:style w:type="table" w:styleId="877">
    <w:name w:val="Table Grid"/>
    <w:basedOn w:val="836"/>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Table Grid Light"/>
    <w:basedOn w:val="83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Plain Table 1"/>
    <w:basedOn w:val="836"/>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Plain Table 2"/>
    <w:basedOn w:val="836"/>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Plain Table 3"/>
    <w:basedOn w:val="83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Plain Table 4"/>
    <w:basedOn w:val="83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Plain Table 5"/>
    <w:basedOn w:val="836"/>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1 Light"/>
    <w:basedOn w:val="836"/>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1 Light - Accent 1"/>
    <w:basedOn w:val="836"/>
    <w:uiPriority w:val="99"/>
    <w:pPr>
      <w:pBdr/>
      <w:spacing/>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1 Light - Accent 2"/>
    <w:basedOn w:val="836"/>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1 Light - Accent 3"/>
    <w:basedOn w:val="836"/>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1 Light - Accent 4"/>
    <w:basedOn w:val="836"/>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1 Light - Accent 5"/>
    <w:basedOn w:val="836"/>
    <w:uiPriority w:val="99"/>
    <w:pPr>
      <w:pBdr/>
      <w:spacing/>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1 Light - Accent 6"/>
    <w:basedOn w:val="836"/>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2"/>
    <w:basedOn w:val="83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Grid Table 2 - Accent 1"/>
    <w:basedOn w:val="836"/>
    <w:uiPriority w:val="99"/>
    <w:pPr>
      <w:pBdr/>
      <w:spacing/>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2 - Accent 2"/>
    <w:basedOn w:val="836"/>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Grid Table 2 - Accent 3"/>
    <w:basedOn w:val="836"/>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Grid Table 2 - Accent 4"/>
    <w:basedOn w:val="836"/>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Grid Table 2 - Accent 5"/>
    <w:basedOn w:val="836"/>
    <w:uiPriority w:val="99"/>
    <w:pPr>
      <w:pBdr/>
      <w:spacing/>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Grid Table 2 - Accent 6"/>
    <w:basedOn w:val="836"/>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3"/>
    <w:basedOn w:val="836"/>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Grid Table 3 - Accent 1"/>
    <w:basedOn w:val="836"/>
    <w:uiPriority w:val="99"/>
    <w:pPr>
      <w:pBdr/>
      <w:spacing/>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Grid Table 3 - Accent 2"/>
    <w:basedOn w:val="836"/>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Grid Table 3 - Accent 3"/>
    <w:basedOn w:val="836"/>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Grid Table 3 - Accent 4"/>
    <w:basedOn w:val="836"/>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Grid Table 3 - Accent 5"/>
    <w:basedOn w:val="836"/>
    <w:uiPriority w:val="99"/>
    <w:pPr>
      <w:pBdr/>
      <w:spacing/>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Grid Table 3 - Accent 6"/>
    <w:basedOn w:val="836"/>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Grid Table 4"/>
    <w:basedOn w:val="836"/>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Grid Table 4 - Accent 1"/>
    <w:basedOn w:val="836"/>
    <w:uiPriority w:val="59"/>
    <w:pPr>
      <w:pBdr/>
      <w:spacing/>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Grid Table 4 - Accent 2"/>
    <w:basedOn w:val="836"/>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Grid Table 4 - Accent 3"/>
    <w:basedOn w:val="836"/>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Grid Table 4 - Accent 4"/>
    <w:basedOn w:val="836"/>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Grid Table 4 - Accent 5"/>
    <w:basedOn w:val="836"/>
    <w:uiPriority w:val="59"/>
    <w:pPr>
      <w:pBdr/>
      <w:spacing/>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Grid Table 4 - Accent 6"/>
    <w:basedOn w:val="836"/>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5 Dark"/>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5 Dark- Accent 1"/>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5 Dark - Accent 2"/>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5 Dark - Accent 3"/>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Grid Table 5 Dark- Accent 4"/>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Grid Table 5 Dark - Accent 5"/>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Grid Table 5 Dark - Accent 6"/>
    <w:basedOn w:val="836"/>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Grid Table 6 Colorful"/>
    <w:basedOn w:val="836"/>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Grid Table 6 Colorful - Accent 1"/>
    <w:basedOn w:val="836"/>
    <w:uiPriority w:val="99"/>
    <w:pPr>
      <w:pBdr/>
      <w:spacing/>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Grid Table 6 Colorful - Accent 2"/>
    <w:basedOn w:val="836"/>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Grid Table 6 Colorful - Accent 3"/>
    <w:basedOn w:val="836"/>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Grid Table 6 Colorful - Accent 4"/>
    <w:basedOn w:val="836"/>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Grid Table 6 Colorful - Accent 5"/>
    <w:basedOn w:val="836"/>
    <w:uiPriority w:val="99"/>
    <w:pPr>
      <w:pBdr/>
      <w:spacing/>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Grid Table 6 Colorful - Accent 6"/>
    <w:basedOn w:val="836"/>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Grid Table 7 Colorful"/>
    <w:basedOn w:val="836"/>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Grid Table 7 Colorful - Accent 1"/>
    <w:basedOn w:val="836"/>
    <w:uiPriority w:val="99"/>
    <w:pPr>
      <w:pBdr/>
      <w:spacing/>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Grid Table 7 Colorful - Accent 2"/>
    <w:basedOn w:val="836"/>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Grid Table 7 Colorful - Accent 3"/>
    <w:basedOn w:val="836"/>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Grid Table 7 Colorful - Accent 4"/>
    <w:basedOn w:val="836"/>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Grid Table 7 Colorful - Accent 5"/>
    <w:basedOn w:val="836"/>
    <w:uiPriority w:val="99"/>
    <w:pPr>
      <w:pBdr/>
      <w:spacing/>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Grid Table 7 Colorful - Accent 6"/>
    <w:basedOn w:val="836"/>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1 Light"/>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1 Light - Accent 1"/>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1 Light - Accent 2"/>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1 Light - Accent 3"/>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1 Light - Accent 4"/>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1 Light - Accent 5"/>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1 Light - Accent 6"/>
    <w:basedOn w:val="836"/>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2"/>
    <w:basedOn w:val="836"/>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st Table 2 - Accent 1"/>
    <w:basedOn w:val="836"/>
    <w:uiPriority w:val="99"/>
    <w:pPr>
      <w:pBdr/>
      <w:spacing/>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2 - Accent 2"/>
    <w:basedOn w:val="836"/>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st Table 2 - Accent 3"/>
    <w:basedOn w:val="836"/>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st Table 2 - Accent 4"/>
    <w:basedOn w:val="836"/>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st Table 2 - Accent 5"/>
    <w:basedOn w:val="836"/>
    <w:uiPriority w:val="99"/>
    <w:pPr>
      <w:pBdr/>
      <w:spacing/>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st Table 2 - Accent 6"/>
    <w:basedOn w:val="836"/>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st Table 3"/>
    <w:basedOn w:val="83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st Table 3 - Accent 1"/>
    <w:basedOn w:val="836"/>
    <w:uiPriority w:val="99"/>
    <w:pPr>
      <w:pBdr/>
      <w:spacing/>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st Table 3 - Accent 2"/>
    <w:basedOn w:val="836"/>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st Table 3 - Accent 3"/>
    <w:basedOn w:val="836"/>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List Table 3 - Accent 4"/>
    <w:basedOn w:val="836"/>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List Table 3 - Accent 5"/>
    <w:basedOn w:val="836"/>
    <w:uiPriority w:val="99"/>
    <w:pPr>
      <w:pBdr/>
      <w:spacing/>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List Table 3 - Accent 6"/>
    <w:basedOn w:val="836"/>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4"/>
    <w:basedOn w:val="836"/>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List Table 4 - Accent 1"/>
    <w:basedOn w:val="836"/>
    <w:uiPriority w:val="99"/>
    <w:pPr>
      <w:pBdr/>
      <w:spacing/>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List Table 4 - Accent 2"/>
    <w:basedOn w:val="836"/>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List Table 4 - Accent 3"/>
    <w:basedOn w:val="836"/>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List Table 4 - Accent 4"/>
    <w:basedOn w:val="836"/>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List Table 4 - Accent 5"/>
    <w:basedOn w:val="836"/>
    <w:uiPriority w:val="99"/>
    <w:pPr>
      <w:pBdr/>
      <w:spacing/>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List Table 4 - Accent 6"/>
    <w:basedOn w:val="836"/>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List Table 5 Dark"/>
    <w:basedOn w:val="836"/>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5 Dark - Accent 1"/>
    <w:basedOn w:val="836"/>
    <w:uiPriority w:val="99"/>
    <w:pPr>
      <w:pBdr/>
      <w:spacing/>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5 Dark - Accent 2"/>
    <w:basedOn w:val="836"/>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5 Dark - Accent 3"/>
    <w:basedOn w:val="836"/>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List Table 5 Dark - Accent 4"/>
    <w:basedOn w:val="836"/>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List Table 5 Dark - Accent 5"/>
    <w:basedOn w:val="836"/>
    <w:uiPriority w:val="99"/>
    <w:pPr>
      <w:pBdr/>
      <w:spacing/>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List Table 5 Dark - Accent 6"/>
    <w:basedOn w:val="836"/>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st Table 6 Colorful"/>
    <w:basedOn w:val="836"/>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st Table 6 Colorful - Accent 1"/>
    <w:basedOn w:val="836"/>
    <w:uiPriority w:val="99"/>
    <w:pPr>
      <w:pBdr/>
      <w:spacing/>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st Table 6 Colorful - Accent 2"/>
    <w:basedOn w:val="836"/>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st Table 6 Colorful - Accent 3"/>
    <w:basedOn w:val="836"/>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List Table 6 Colorful - Accent 4"/>
    <w:basedOn w:val="836"/>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List Table 6 Colorful - Accent 5"/>
    <w:basedOn w:val="836"/>
    <w:uiPriority w:val="99"/>
    <w:pPr>
      <w:pBdr/>
      <w:spacing/>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List Table 6 Colorful - Accent 6"/>
    <w:basedOn w:val="836"/>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List Table 7 Colorful"/>
    <w:basedOn w:val="836"/>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List Table 7 Colorful - Accent 1"/>
    <w:basedOn w:val="836"/>
    <w:uiPriority w:val="99"/>
    <w:pPr>
      <w:pBdr/>
      <w:spacing/>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List Table 7 Colorful - Accent 2"/>
    <w:basedOn w:val="836"/>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List Table 7 Colorful - Accent 3"/>
    <w:basedOn w:val="836"/>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List Table 7 Colorful - Accent 4"/>
    <w:basedOn w:val="836"/>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List Table 7 Colorful - Accent 5"/>
    <w:basedOn w:val="836"/>
    <w:uiPriority w:val="99"/>
    <w:pPr>
      <w:pBdr/>
      <w:spacing/>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List Table 7 Colorful - Accent 6"/>
    <w:basedOn w:val="836"/>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Lined - Accent"/>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Lined - Accent 1"/>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Lined - Accent 2"/>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Lined - Accent 3"/>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Lined - Accent 4"/>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Lined - Accent 5"/>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Lined - Accent 6"/>
    <w:basedOn w:val="836"/>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Bordered &amp; Lined - Accent"/>
    <w:basedOn w:val="836"/>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Bordered &amp; Lined - Accent 1"/>
    <w:basedOn w:val="836"/>
    <w:uiPriority w:val="99"/>
    <w:pPr>
      <w:pBdr/>
      <w:spacing/>
      <w:ind/>
    </w:pPr>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Bordered &amp; Lined - Accent 2"/>
    <w:basedOn w:val="836"/>
    <w:uiPriority w:val="99"/>
    <w:pPr>
      <w:pBdr/>
      <w:spacing/>
      <w:ind/>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Bordered &amp; Lined - Accent 3"/>
    <w:basedOn w:val="836"/>
    <w:uiPriority w:val="99"/>
    <w:pPr>
      <w:pBdr/>
      <w:spacing/>
      <w:ind/>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Bordered &amp; Lined - Accent 4"/>
    <w:basedOn w:val="836"/>
    <w:uiPriority w:val="99"/>
    <w:pPr>
      <w:pBdr/>
      <w:spacing/>
      <w:ind/>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Bordered &amp; Lined - Accent 5"/>
    <w:basedOn w:val="836"/>
    <w:uiPriority w:val="99"/>
    <w:pPr>
      <w:pBdr/>
      <w:spacing/>
      <w:ind/>
    </w:pPr>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5" w:customStyle="1">
    <w:name w:val="Bordered &amp; Lined - Accent 6"/>
    <w:basedOn w:val="836"/>
    <w:uiPriority w:val="99"/>
    <w:pPr>
      <w:pBdr/>
      <w:spacing/>
      <w:ind/>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6" w:customStyle="1">
    <w:name w:val="Bordered"/>
    <w:basedOn w:val="836"/>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7" w:customStyle="1">
    <w:name w:val="Bordered - Accent 1"/>
    <w:basedOn w:val="836"/>
    <w:uiPriority w:val="99"/>
    <w:pPr>
      <w:pBdr/>
      <w:spacing/>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8" w:customStyle="1">
    <w:name w:val="Bordered - Accent 2"/>
    <w:basedOn w:val="836"/>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9" w:customStyle="1">
    <w:name w:val="Bordered - Accent 3"/>
    <w:basedOn w:val="836"/>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0" w:customStyle="1">
    <w:name w:val="Bordered - Accent 4"/>
    <w:basedOn w:val="836"/>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1" w:customStyle="1">
    <w:name w:val="Bordered - Accent 5"/>
    <w:basedOn w:val="836"/>
    <w:uiPriority w:val="99"/>
    <w:pPr>
      <w:pBdr/>
      <w:spacing/>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2" w:customStyle="1">
    <w:name w:val="Bordered - Accent 6"/>
    <w:basedOn w:val="836"/>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03">
    <w:name w:val="footnote text"/>
    <w:basedOn w:val="825"/>
    <w:link w:val="1004"/>
    <w:uiPriority w:val="99"/>
    <w:semiHidden/>
    <w:unhideWhenUsed/>
    <w:pPr>
      <w:pBdr/>
      <w:spacing w:after="40"/>
      <w:ind/>
    </w:pPr>
  </w:style>
  <w:style w:type="character" w:styleId="1004" w:customStyle="1">
    <w:name w:val="Fußnotentext Zchn"/>
    <w:link w:val="1003"/>
    <w:uiPriority w:val="99"/>
    <w:pPr>
      <w:pBdr/>
      <w:spacing/>
      <w:ind/>
    </w:pPr>
    <w:rPr>
      <w:sz w:val="18"/>
    </w:rPr>
  </w:style>
  <w:style w:type="character" w:styleId="1005">
    <w:name w:val="footnote reference"/>
    <w:basedOn w:val="835"/>
    <w:uiPriority w:val="99"/>
    <w:unhideWhenUsed/>
    <w:pPr>
      <w:pBdr/>
      <w:spacing/>
      <w:ind/>
    </w:pPr>
    <w:rPr>
      <w:vertAlign w:val="superscript"/>
    </w:rPr>
  </w:style>
  <w:style w:type="paragraph" w:styleId="1006">
    <w:name w:val="endnote text"/>
    <w:basedOn w:val="825"/>
    <w:link w:val="1007"/>
    <w:uiPriority w:val="99"/>
    <w:semiHidden/>
    <w:unhideWhenUsed/>
    <w:pPr>
      <w:pBdr/>
      <w:spacing/>
      <w:ind/>
    </w:pPr>
    <w:rPr>
      <w:sz w:val="20"/>
    </w:rPr>
  </w:style>
  <w:style w:type="character" w:styleId="1007" w:customStyle="1">
    <w:name w:val="Endnotentext Zchn"/>
    <w:link w:val="1006"/>
    <w:uiPriority w:val="99"/>
    <w:pPr>
      <w:pBdr/>
      <w:spacing/>
      <w:ind/>
    </w:pPr>
    <w:rPr>
      <w:sz w:val="20"/>
    </w:rPr>
  </w:style>
  <w:style w:type="character" w:styleId="1008">
    <w:name w:val="endnote reference"/>
    <w:basedOn w:val="835"/>
    <w:uiPriority w:val="99"/>
    <w:semiHidden/>
    <w:unhideWhenUsed/>
    <w:pPr>
      <w:pBdr/>
      <w:spacing/>
      <w:ind/>
    </w:pPr>
    <w:rPr>
      <w:vertAlign w:val="superscript"/>
    </w:rPr>
  </w:style>
  <w:style w:type="paragraph" w:styleId="1009">
    <w:name w:val="toc 1"/>
    <w:basedOn w:val="825"/>
    <w:next w:val="825"/>
    <w:uiPriority w:val="39"/>
    <w:unhideWhenUsed/>
    <w:pPr>
      <w:pBdr/>
      <w:spacing w:after="57"/>
      <w:ind/>
    </w:pPr>
  </w:style>
  <w:style w:type="paragraph" w:styleId="1010">
    <w:name w:val="toc 2"/>
    <w:basedOn w:val="825"/>
    <w:next w:val="825"/>
    <w:uiPriority w:val="39"/>
    <w:unhideWhenUsed/>
    <w:pPr>
      <w:pBdr/>
      <w:spacing w:after="57"/>
      <w:ind w:left="283"/>
    </w:pPr>
  </w:style>
  <w:style w:type="paragraph" w:styleId="1011">
    <w:name w:val="toc 3"/>
    <w:basedOn w:val="825"/>
    <w:next w:val="825"/>
    <w:uiPriority w:val="39"/>
    <w:unhideWhenUsed/>
    <w:pPr>
      <w:pBdr/>
      <w:spacing w:after="57"/>
      <w:ind w:left="567"/>
    </w:pPr>
  </w:style>
  <w:style w:type="paragraph" w:styleId="1012">
    <w:name w:val="toc 4"/>
    <w:basedOn w:val="825"/>
    <w:next w:val="825"/>
    <w:uiPriority w:val="39"/>
    <w:unhideWhenUsed/>
    <w:pPr>
      <w:pBdr/>
      <w:spacing w:after="57"/>
      <w:ind w:left="850"/>
    </w:pPr>
  </w:style>
  <w:style w:type="paragraph" w:styleId="1013">
    <w:name w:val="toc 5"/>
    <w:basedOn w:val="825"/>
    <w:next w:val="825"/>
    <w:uiPriority w:val="39"/>
    <w:unhideWhenUsed/>
    <w:pPr>
      <w:pBdr/>
      <w:spacing w:after="57"/>
      <w:ind w:left="1134"/>
    </w:pPr>
  </w:style>
  <w:style w:type="paragraph" w:styleId="1014">
    <w:name w:val="toc 6"/>
    <w:basedOn w:val="825"/>
    <w:next w:val="825"/>
    <w:uiPriority w:val="39"/>
    <w:unhideWhenUsed/>
    <w:pPr>
      <w:pBdr/>
      <w:spacing w:after="57"/>
      <w:ind w:left="1417"/>
    </w:pPr>
  </w:style>
  <w:style w:type="paragraph" w:styleId="1015">
    <w:name w:val="toc 7"/>
    <w:basedOn w:val="825"/>
    <w:next w:val="825"/>
    <w:uiPriority w:val="39"/>
    <w:unhideWhenUsed/>
    <w:pPr>
      <w:pBdr/>
      <w:spacing w:after="57"/>
      <w:ind w:left="1701"/>
    </w:pPr>
  </w:style>
  <w:style w:type="paragraph" w:styleId="1016">
    <w:name w:val="toc 8"/>
    <w:basedOn w:val="825"/>
    <w:next w:val="825"/>
    <w:uiPriority w:val="39"/>
    <w:unhideWhenUsed/>
    <w:pPr>
      <w:pBdr/>
      <w:spacing w:after="57"/>
      <w:ind w:left="1984"/>
    </w:pPr>
  </w:style>
  <w:style w:type="paragraph" w:styleId="1017">
    <w:name w:val="toc 9"/>
    <w:basedOn w:val="825"/>
    <w:next w:val="825"/>
    <w:uiPriority w:val="39"/>
    <w:unhideWhenUsed/>
    <w:pPr>
      <w:pBdr/>
      <w:spacing w:after="57"/>
      <w:ind w:left="2268"/>
    </w:pPr>
  </w:style>
  <w:style w:type="paragraph" w:styleId="1018">
    <w:name w:val="TOC Heading"/>
    <w:uiPriority w:val="39"/>
    <w:unhideWhenUsed/>
    <w:pPr>
      <w:pBdr/>
      <w:spacing/>
      <w:ind/>
    </w:pPr>
  </w:style>
  <w:style w:type="paragraph" w:styleId="1019">
    <w:name w:val="table of figures"/>
    <w:basedOn w:val="825"/>
    <w:next w:val="825"/>
    <w:uiPriority w:val="99"/>
    <w:unhideWhenUsed/>
    <w:pPr>
      <w:pBdr/>
      <w:spacing/>
      <w:ind/>
    </w:pPr>
  </w:style>
  <w:style w:type="paragraph" w:styleId="1020" w:customStyle="1">
    <w:name w:val="DLRG_Absender im Empfängerfeld"/>
    <w:basedOn w:val="825"/>
    <w:pPr>
      <w:framePr w:h="1871" w:hAnchor="page" w:hSpace="181" w:vAnchor="page" w:w="4678" w:wrap="notBeside" w:x="1419" w:y="2836"/>
      <w:pBdr/>
      <w:spacing w:line="200" w:lineRule="atLeast"/>
      <w:ind/>
    </w:pPr>
    <w:rPr>
      <w:color w:val="000000"/>
      <w:spacing w:val="-4"/>
      <w:sz w:val="12"/>
    </w:rPr>
  </w:style>
  <w:style w:type="paragraph" w:styleId="1021" w:customStyle="1">
    <w:name w:val="DLRG_Empfängeradresse"/>
    <w:pPr>
      <w:framePr w:h="1871" w:hAnchor="page" w:hSpace="181" w:vAnchor="page" w:w="4678" w:wrap="notBeside" w:x="1419" w:y="2836"/>
      <w:pBdr/>
      <w:spacing w:before="120"/>
      <w:ind/>
    </w:pPr>
    <w:rPr>
      <w:rFonts w:ascii="DLRG Univers 55 Roman" w:hAnsi="DLRG Univers 55 Roman"/>
      <w:sz w:val="19"/>
    </w:rPr>
  </w:style>
  <w:style w:type="paragraph" w:styleId="1022" w:customStyle="1">
    <w:name w:val="DLRG_Betreffzeile"/>
    <w:pPr>
      <w:pBdr/>
      <w:spacing/>
      <w:ind/>
    </w:pPr>
    <w:rPr>
      <w:rFonts w:ascii="DLRG Univers 55 Roman" w:hAnsi="DLRG Univers 55 Roman"/>
      <w:sz w:val="19"/>
    </w:rPr>
  </w:style>
  <w:style w:type="paragraph" w:styleId="1023" w:customStyle="1">
    <w:name w:val="DLRG_Anrede"/>
    <w:pPr>
      <w:pBdr/>
      <w:spacing w:line="480" w:lineRule="auto"/>
      <w:ind/>
    </w:pPr>
    <w:rPr>
      <w:rFonts w:ascii="DLRG Univers 55 Roman" w:hAnsi="DLRG Univers 55 Roman"/>
      <w:sz w:val="19"/>
    </w:rPr>
  </w:style>
  <w:style w:type="paragraph" w:styleId="1024" w:customStyle="1">
    <w:name w:val="DLRG_Absenderdaten"/>
    <w:pPr>
      <w:framePr w:h="13134" w:hAnchor="page" w:hSpace="181" w:vAnchor="page" w:w="2642" w:wrap="around" w:x="8750" w:y="2858"/>
      <w:pBdr/>
      <w:spacing w:line="317" w:lineRule="atLeast"/>
      <w:ind/>
    </w:pPr>
    <w:rPr>
      <w:rFonts w:ascii="DLRG Univers 55 Roman" w:hAnsi="DLRG Univers 55 Roman"/>
      <w:iCs/>
      <w:sz w:val="14"/>
    </w:rPr>
  </w:style>
  <w:style w:type="paragraph" w:styleId="1025" w:customStyle="1">
    <w:name w:val="DLRG_Fließtext"/>
    <w:pPr>
      <w:pBdr/>
      <w:spacing w:line="319" w:lineRule="auto"/>
      <w:ind/>
    </w:pPr>
    <w:rPr>
      <w:rFonts w:ascii="DLRG Univers 55 Roman" w:hAnsi="DLRG Univers 55 Roman"/>
      <w:sz w:val="19"/>
    </w:rPr>
  </w:style>
  <w:style w:type="paragraph" w:styleId="1026">
    <w:name w:val="Header"/>
    <w:basedOn w:val="825"/>
    <w:link w:val="873"/>
    <w:pPr>
      <w:pBdr/>
      <w:tabs>
        <w:tab w:val="center" w:leader="none" w:pos="4536"/>
        <w:tab w:val="right" w:leader="none" w:pos="9072"/>
      </w:tabs>
      <w:spacing/>
      <w:ind/>
    </w:pPr>
  </w:style>
  <w:style w:type="paragraph" w:styleId="1027">
    <w:name w:val="Footer"/>
    <w:basedOn w:val="825"/>
    <w:link w:val="876"/>
    <w:pPr>
      <w:pBdr/>
      <w:tabs>
        <w:tab w:val="center" w:leader="none" w:pos="4536"/>
        <w:tab w:val="right" w:leader="none" w:pos="9072"/>
      </w:tabs>
      <w:spacing/>
      <w:ind/>
    </w:pPr>
  </w:style>
  <w:style w:type="character" w:styleId="1028">
    <w:name w:val="page number"/>
    <w:basedOn w:val="835"/>
    <w:pPr>
      <w:pBdr/>
      <w:spacing/>
      <w:ind/>
    </w:pPr>
  </w:style>
  <w:style w:type="paragraph" w:styleId="1029" w:customStyle="1">
    <w:name w:val="DLRG_Fußzeile"/>
    <w:basedOn w:val="825"/>
    <w:pPr>
      <w:pBdr/>
      <w:tabs>
        <w:tab w:val="left" w:leader="none" w:pos="1440"/>
        <w:tab w:val="right" w:leader="none" w:pos="9070"/>
      </w:tabs>
      <w:spacing w:after="119"/>
      <w:ind w:right="1985"/>
      <w:jc w:val="right"/>
    </w:pPr>
    <w:rPr>
      <w:sz w:val="14"/>
    </w:rPr>
  </w:style>
  <w:style w:type="paragraph" w:styleId="1030">
    <w:name w:val="Balloon Text"/>
    <w:basedOn w:val="825"/>
    <w:link w:val="1031"/>
    <w:pPr>
      <w:pBdr/>
      <w:spacing/>
      <w:ind/>
    </w:pPr>
    <w:rPr>
      <w:rFonts w:ascii="Tahoma" w:hAnsi="Tahoma"/>
      <w:sz w:val="16"/>
      <w:szCs w:val="16"/>
    </w:rPr>
  </w:style>
  <w:style w:type="character" w:styleId="1031" w:customStyle="1">
    <w:name w:val="Sprechblasentext Zchn"/>
    <w:link w:val="1030"/>
    <w:pPr>
      <w:pBdr/>
      <w:spacing/>
      <w:ind/>
    </w:pPr>
    <w:rPr>
      <w:rFonts w:ascii="Tahoma" w:hAnsi="Tahoma" w:cs="Tahoma"/>
      <w:sz w:val="16"/>
      <w:szCs w:val="16"/>
    </w:rPr>
  </w:style>
  <w:style w:type="character" w:styleId="1032">
    <w:name w:val="Hyperlink"/>
    <w:pPr>
      <w:pBdr/>
      <w:spacing/>
      <w:ind/>
    </w:pPr>
    <w:rPr>
      <w:color w:val="0000ff"/>
      <w:u w:val="single"/>
    </w:rPr>
  </w:style>
  <w:style w:type="paragraph" w:styleId="1033">
    <w:name w:val="Body Text"/>
    <w:basedOn w:val="825"/>
    <w:link w:val="1034"/>
    <w:pPr>
      <w:widowControl w:val="true"/>
      <w:pBdr/>
      <w:spacing w:before="120"/>
      <w:ind/>
    </w:pPr>
    <w:rPr>
      <w:rFonts w:ascii="Arial" w:hAnsi="Arial"/>
      <w:b/>
      <w:sz w:val="16"/>
    </w:rPr>
  </w:style>
  <w:style w:type="character" w:styleId="1034" w:customStyle="1">
    <w:name w:val="Textkörper Zchn"/>
    <w:link w:val="1033"/>
    <w:pPr>
      <w:pBdr/>
      <w:spacing/>
      <w:ind/>
    </w:pPr>
    <w:rPr>
      <w:rFonts w:ascii="Arial" w:hAnsi="Arial"/>
      <w:b/>
      <w:sz w:val="16"/>
    </w:rPr>
  </w:style>
  <w:style w:type="character" w:styleId="1035" w:customStyle="1">
    <w:name w:val="Überschrift 1 Zchn"/>
    <w:link w:val="826"/>
    <w:pPr>
      <w:pBdr/>
      <w:spacing/>
      <w:ind/>
    </w:pPr>
    <w:rPr>
      <w:rFonts w:ascii="Arial" w:hAnsi="Arial"/>
      <w:b/>
      <w:sz w:val="28"/>
    </w:rPr>
  </w:style>
  <w:style w:type="character" w:styleId="1036">
    <w:name w:val="Unresolved Mention"/>
    <w:basedOn w:val="835"/>
    <w:uiPriority w:val="99"/>
    <w:semiHidden/>
    <w:unhideWhenUsed/>
    <w:pPr>
      <w:pBdr/>
      <w:spacing/>
      <w:ind/>
    </w:pPr>
    <w:rPr>
      <w:color w:val="605e5c"/>
      <w:shd w:val="clear" w:color="auto" w:fill="e1dfdd"/>
    </w:rPr>
  </w:style>
  <w:style w:type="paragraph" w:styleId="1037" w:customStyle="1">
    <w:name w:val="p1"/>
    <w:basedOn w:val="825"/>
    <w:pPr>
      <w:widowControl w:val="true"/>
      <w:pBdr/>
      <w:spacing/>
      <w:ind/>
    </w:pPr>
    <w:rPr>
      <w:rFonts w:ascii=".AppleSystemUIFont" w:hAnsi=".AppleSystemUIFont" w:eastAsiaTheme="minorEastAsia"/>
      <w:sz w:val="27"/>
      <w:szCs w:val="27"/>
    </w:rPr>
  </w:style>
  <w:style w:type="character" w:styleId="1038" w:customStyle="1">
    <w:name w:val="s1"/>
    <w:basedOn w:val="835"/>
    <w:pPr>
      <w:pBdr/>
      <w:spacing/>
      <w:ind/>
    </w:pPr>
    <w:rPr>
      <w:rFonts w:hint="default" w:ascii="UICTFontTextStyleBody" w:hAnsi="UICTFontTextStyleBody"/>
      <w:b w:val="0"/>
      <w:bCs w:val="0"/>
      <w:i w:val="0"/>
      <w:iCs w:val="0"/>
      <w:sz w:val="27"/>
      <w:szCs w:val="27"/>
    </w:rPr>
  </w:style>
  <w:style w:type="character" w:styleId="1039" w:customStyle="1">
    <w:name w:val="apple-converted-space"/>
    <w:basedOn w:val="835"/>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jpg"/><Relationship Id="rId12" Type="http://schemas.openxmlformats.org/officeDocument/2006/relationships/hyperlink" Target="http://www.kevelaer.dlrg.de" TargetMode="External"/><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onlyoffice/8.2.0.143</Application>
  <DocSecurity>0</DocSecurity>
  <ScaleCrop>0</ScaleCrop>
  <HeadingPairs>
    <vt:vector size="0" baseType="variant"/>
  </HeadingPairs>
  <TitlesOfParts>
    <vt:vector size="0" baseType="lpstr"/>
  </TitlesOfParts>
  <Company>simcos</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Landesverband  Name</dc:title>
  <dc:subject/>
  <dc:creator>Werner</dc:creator>
  <cp:keywords/>
  <dc:description/>
  <cp:lastModifiedBy>Werner Pfeifer</cp:lastModifiedBy>
  <cp:revision>3</cp:revision>
  <dcterms:created xsi:type="dcterms:W3CDTF">2025-04-25T17:48:00Z</dcterms:created>
  <dcterms:modified xsi:type="dcterms:W3CDTF">2025-04-25T19:17:59Z</dcterms:modified>
</cp:coreProperties>
</file>